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82B" w:rsidRPr="0089682B" w:rsidRDefault="0089682B" w:rsidP="0089682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Муниципальное бюджетное общеобразовательное учреждение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Кильдюшевская</w:t>
      </w:r>
      <w:proofErr w:type="spellEnd"/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средняя общеобразовательная школа»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Тетюшского</w:t>
      </w:r>
      <w:proofErr w:type="spellEnd"/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6373" w:type="dxa"/>
        <w:tblInd w:w="-882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89682B" w:rsidRPr="0089682B" w:rsidTr="004E4635">
        <w:tc>
          <w:tcPr>
            <w:tcW w:w="5884" w:type="dxa"/>
          </w:tcPr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Рассмотрено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ШМО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учителей начальных классов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______/Долгова Л.Н./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Протокол №1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«20» августа 2020г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Заместитель директора по УР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МБОУ «</w:t>
            </w:r>
            <w:proofErr w:type="spellStart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________/</w:t>
            </w:r>
            <w:proofErr w:type="spellStart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Мешкова</w:t>
            </w:r>
            <w:proofErr w:type="spellEnd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Л.А./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« 20 »августа 2020г</w:t>
            </w:r>
          </w:p>
        </w:tc>
        <w:tc>
          <w:tcPr>
            <w:tcW w:w="5244" w:type="dxa"/>
          </w:tcPr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Директор МБОУ «</w:t>
            </w:r>
            <w:proofErr w:type="spellStart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Кильдюшевская</w:t>
            </w:r>
            <w:proofErr w:type="spellEnd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СОШ»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</w:t>
            </w:r>
            <w:proofErr w:type="spellStart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Малькина</w:t>
            </w:r>
            <w:proofErr w:type="spellEnd"/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Л.П./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Приказ № 73</w:t>
            </w:r>
          </w:p>
          <w:p w:rsidR="0089682B" w:rsidRPr="0089682B" w:rsidRDefault="0089682B" w:rsidP="00896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682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 «21»августа 2020г</w:t>
            </w:r>
          </w:p>
        </w:tc>
      </w:tr>
    </w:tbl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учебного предмета «Физическая культура»  3 класс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Составила: Горбунова Елена Петровна,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учитель первой квалификационной категории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Рассмотрено на заседании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педагогического совета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протокол №1 от 20.08.2020г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68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2020-2021 учебный год</w:t>
      </w:r>
    </w:p>
    <w:p w:rsidR="0089682B" w:rsidRPr="0089682B" w:rsidRDefault="0089682B" w:rsidP="008968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0F24CD" w:rsidRDefault="000F24CD" w:rsidP="00F813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24CD" w:rsidRPr="00FE2B45" w:rsidRDefault="000F24CD" w:rsidP="00F813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</w:t>
      </w:r>
      <w:r w:rsidRPr="00FE2B45">
        <w:rPr>
          <w:rFonts w:ascii="Times New Roman" w:hAnsi="Times New Roman" w:cs="Times New Roman"/>
          <w:b/>
          <w:bCs/>
          <w:sz w:val="28"/>
          <w:szCs w:val="28"/>
        </w:rPr>
        <w:t>езультаты изучения учебного предмета.</w:t>
      </w:r>
    </w:p>
    <w:p w:rsidR="000F24CD" w:rsidRPr="00F813C1" w:rsidRDefault="000F24CD" w:rsidP="00F813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F813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активное включение в общение и взаимодействие со сверстниками на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принципахуважения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 доброжелательности, взаимопомощи и сопереживания;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проявление положительных качеств личности и управление своими эмоциями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вразличных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(нестандартных) ситуациях и условиях;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проявление дисциплинированности, трудолюбие и упорство в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достижениипоставленных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целей;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оказание бескорыстной помощи своим сверстникам, нахождение с ними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общегоязыка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 общих интересов.</w:t>
      </w:r>
    </w:p>
    <w:p w:rsidR="000F24CD" w:rsidRPr="00F813C1" w:rsidRDefault="000F24CD" w:rsidP="00F813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</w:t>
      </w:r>
      <w:r w:rsidRPr="00F813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характеристика явления (действия и поступков), их объективная оценка на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основеосвоенных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знаний и имеющегося опыта;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обнаружение ошибок при выполнении учебных заданий отбор способов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ихисправления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общение и взаимодействие со сверстниками на принципах взаимоуважения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ивзаимопомощи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, дружбы и толерантности;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обеспечение защиты и сохранности природы во время активного отдыха 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занятийфизической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культурой;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организация самостоятельной деятельности с учётом требований её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безопасности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охранности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инвентаря и оборудования, организации места занятий;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планирование собственной деятельности, распределение нагрузки 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организацияотдыха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в процессе её выполнения;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анализ и объективная оценка результатов собственного труда, поиск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возможностейи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способов их улучшения;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видение красоты движений, выделение и обоснование эстетических признаков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вдвижениях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передвижениях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человека;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оценка красоты телосложения и осанки, сравнение их с эталонными образцами;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управление эмоциями при общении со сверстниками и взрослыми,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хладнокровие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держанность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, рассудительность;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 xml:space="preserve"> технически правильное выполнение двигательных действий из базовых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видовспорта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,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их в игровой и соревновательной </w:t>
      </w:r>
      <w:r w:rsidRPr="002C34CB">
        <w:rPr>
          <w:rFonts w:ascii="Times New Roman" w:hAnsi="Times New Roman" w:cs="Times New Roman"/>
          <w:sz w:val="24"/>
          <w:szCs w:val="24"/>
        </w:rPr>
        <w:t>деятельности.</w:t>
      </w:r>
      <w:proofErr w:type="gramEnd"/>
    </w:p>
    <w:p w:rsidR="000F24CD" w:rsidRPr="00F813C1" w:rsidRDefault="000F24CD" w:rsidP="00F813C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планирование занятий физическими упражнениями в режиме дня,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организацииотдыха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 досуга с использованием средств физической культуры;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изложение фактов истории развития физической культуры, характеристика её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ролии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значения в жизнедеятельности человека, связь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трудовой 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военнойдеятельностью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представление физической культуры как средства укрепления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здоровья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,ф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изического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развития и физической подготовки человека;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измерение (познавание) индивидуальных показателей физического развити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длины и массы тела), развитие основных физических качеств;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lastRenderedPageBreak/>
        <w:t xml:space="preserve"> оказание посильной помощи и моральной поддержки сверстникам при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выполненииучебных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заданий, доброжелательное и уважительное отношение при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объясненииошибок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 способов их устранения;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организация и проведение со сверстниками подвижных игр 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элементовсоревнований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, осуществление их объективного судейства;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бережное обращение с инвентарём и оборудованием, соблюдение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требованийтехники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безопасности к местам проведения;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организация и проведение занятий физической культурой с разной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целевойнаправленностью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, подбор для них физических упражнений и выполнение их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сзаданной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дозировкой нагрузки;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характеристика физической нагрузки по показателю частоты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пульса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егулирование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её напряжённости во время занятий по развитию физических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качеств;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взаимодействие со сверстниками по правилам проведения подвижных игр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исоревнований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объяснение в доступной форме правил (техники) выполнения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двигательныхдействий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, анализ и поиск ошибок, исправление их;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 подача строевых команд, подсчёт при выполнении общеразвивающих упражнений;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нахождение отличительных особенностей в выполнении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двигательного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действияразными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учениками, выделение отличительных признаков и элементов;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выполнение акробатических и гимнастических комбинаций на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высокомтехническом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уровне, характеристика признаков технического исполнения;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выполнение технических действий из базовых видов спорта, применение их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вигровой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деятельности;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 выполнение жизненно важных двигательных навыков и умений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различнымиспособами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в различных условиях.</w:t>
      </w:r>
    </w:p>
    <w:p w:rsidR="000F24CD" w:rsidRPr="00F813C1" w:rsidRDefault="000F24CD" w:rsidP="00F813C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</w:t>
      </w:r>
      <w:proofErr w:type="gramEnd"/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научится  иметь представление: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об особенностях зарождения физической культуры, истории первых Олимпийских игр;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способах и особенностях движений и передвижений чело века, роли и значении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психических и биологических процессов в осуществлении двигательных актов;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работе скелетных мышц, систем дыхания и кровообращения при выполнении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физических упражнений, о способах простейшего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 деятельностью этих систем;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об обучении движениям, роли зрительного и слухового анализаторов при их освоении и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• о терминологии разучиваемых упражнений, </w:t>
      </w:r>
      <w:proofErr w:type="spellStart"/>
      <w:proofErr w:type="gramStart"/>
      <w:r w:rsidRPr="002C34CB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их функциональном смысле и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направленности воздействия на организм;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физических качествах и общих правилах их тестирования;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lastRenderedPageBreak/>
        <w:t>• об общих и индивидуальных основах личной гигиены, о правилах использования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закаливающих процедур, профилактики нарушений осанки и поддержания достойного внешнего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вида;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 причинах травматизма на занятиях физической культурой и правилах его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предупреждения.</w:t>
      </w:r>
    </w:p>
    <w:p w:rsidR="000F24CD" w:rsidRPr="00F813C1" w:rsidRDefault="000F24CD" w:rsidP="00F813C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• составлять и правильно выполнять комплексы утренней гимнастики 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комплексыфизических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упражнений на развитие координации, гибкости, силы, на формирование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правильнойосанки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• вести дневник самонаблюдения за физическим развитием и физической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подготовленностью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онтролировать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режимы нагрузок по внешним признакам, самочувствию и показателям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частотысердечных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сокращений;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• организовывать и проводить самостоятельные занятия;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• уметь взаимодействовать с одноклассниками и сверстниками в процессе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занятийфизической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культурой.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81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Двигательные умения, навыки и способности</w:t>
      </w:r>
      <w:r w:rsidRPr="002C34C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В циклических и ациклических локомоциях: правильно выполнять основы движения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входьбе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, беге, прыжках; с максимальной скоростью бегать до 60 м по дорожке стадиона,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другойровной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открытой местности; бегать в равномерном темпе до 10 мин; стартовать из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различныхисходных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положений; отталкиваться и приземляться на ноги в яму для прыжков после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быстрогоразбега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с 7-9 шагов; преодолевать с помощью бега и прыжков поло су из 3-5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препятствий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рыгать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в высоту с прямого и бокового разбега с 7-9 шагов; прыгать с поворотами на 180-360°;проплывать 25 м.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В метаниях на дальность и на меткость: метать небольшие предметы и мячи массой до 150г на дальность с места и с 1-3 шагов разбега из разных</w:t>
      </w:r>
      <w:r>
        <w:rPr>
          <w:rFonts w:ascii="Times New Roman" w:hAnsi="Times New Roman" w:cs="Times New Roman"/>
          <w:sz w:val="24"/>
          <w:szCs w:val="24"/>
        </w:rPr>
        <w:t xml:space="preserve"> исходных положений (стоя,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</w:t>
      </w:r>
      <w:r w:rsidRPr="002C34CB">
        <w:rPr>
          <w:rFonts w:ascii="Times New Roman" w:hAnsi="Times New Roman" w:cs="Times New Roman"/>
          <w:sz w:val="24"/>
          <w:szCs w:val="24"/>
        </w:rPr>
        <w:t>лена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идя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) правой и левой рукой; толкать и метать набивной мяч массой 1 кг одной и двумя руками из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различных исходных положений (снизу, от груди, из-за головы, назад через голову);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метатьмалым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мячом в цель (гимнастический обруч), установленную на расстоянии 10 м для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мальчикови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7 м для девочек.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 xml:space="preserve">В гимнастических и акробатических упражнениях: ходить, бегать и прыгать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приизменении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длины, частоты и ритма; выполнять строевые упражнения,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рекомендованныекомплексной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программой для учащихся 1-4 классов; принимать основные поло женин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иосуществлять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движения рук, ног, туловища без предметов и с предметами (большим 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малыммячами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, палкой, обручем, набивным мячом массой 1 кг, гантелями массой 0,5-1 кг с</w:t>
      </w:r>
      <w:proofErr w:type="gramEnd"/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lastRenderedPageBreak/>
        <w:t>соблюдением правильной осанки); лазать по гимнастической лестнице, гимнастической стенке,</w:t>
      </w:r>
      <w:r>
        <w:rPr>
          <w:rFonts w:ascii="Times New Roman" w:hAnsi="Times New Roman" w:cs="Times New Roman"/>
          <w:sz w:val="24"/>
          <w:szCs w:val="24"/>
        </w:rPr>
        <w:t xml:space="preserve"> канату и др. на рас</w:t>
      </w:r>
      <w:r w:rsidRPr="002C34CB">
        <w:rPr>
          <w:rFonts w:ascii="Times New Roman" w:hAnsi="Times New Roman" w:cs="Times New Roman"/>
          <w:sz w:val="24"/>
          <w:szCs w:val="24"/>
        </w:rPr>
        <w:t xml:space="preserve">стояние 4 м; слитно выполнять кувырок вперед и назад;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осуществлятьопорный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прыжок с мостика через козла или коня высотой 100 см; ходить по бревну высотой 50-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100 см с выполнением стоя и в приседе поворотов на 90 и 180°, приседаний и переходов в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упорприсев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, стоя на колене,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седое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; выполнять виси и упоры, рекомендованные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комплекснойпрограммой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для учащихся 1-4 классов; прыгать через скакалку стоя на месте, вращая ее вперед и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назад; в положении наклона туловища вперед (ноги в коленях не сгибать) касаться пальцами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рукпола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>.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B подвижных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играх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 xml:space="preserve">: уметь играть в подвижные игры с бегом, прыжками, метаниями;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владетьм</w:t>
      </w:r>
      <w:r>
        <w:rPr>
          <w:rFonts w:ascii="Times New Roman" w:hAnsi="Times New Roman" w:cs="Times New Roman"/>
          <w:sz w:val="24"/>
          <w:szCs w:val="24"/>
        </w:rPr>
        <w:t>ячом</w:t>
      </w:r>
      <w:proofErr w:type="spellEnd"/>
      <w:r>
        <w:rPr>
          <w:rFonts w:ascii="Times New Roman" w:hAnsi="Times New Roman" w:cs="Times New Roman"/>
          <w:sz w:val="24"/>
          <w:szCs w:val="24"/>
        </w:rPr>
        <w:t>: держание, передачи на рас</w:t>
      </w:r>
      <w:r w:rsidRPr="002C34CB">
        <w:rPr>
          <w:rFonts w:ascii="Times New Roman" w:hAnsi="Times New Roman" w:cs="Times New Roman"/>
          <w:sz w:val="24"/>
          <w:szCs w:val="24"/>
        </w:rPr>
        <w:t xml:space="preserve">стояние до 5 м, ловля, ведение, броски в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процессесоответственно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подобранных подвижных игр; играть в одну из игр, комплексно воздействующих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C34CB">
        <w:rPr>
          <w:rFonts w:ascii="Times New Roman" w:hAnsi="Times New Roman" w:cs="Times New Roman"/>
          <w:sz w:val="24"/>
          <w:szCs w:val="24"/>
        </w:rPr>
        <w:t>на организм ребенка («Пионербол», «Борьба за мяч», «Перестрелка», мини-футбол, мини-гандбол, мини-баскетбол).</w:t>
      </w:r>
      <w:proofErr w:type="gramEnd"/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Физическая подготовленность: показывать результаты не ниже, чем средний уровень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основных физических </w:t>
      </w:r>
      <w:proofErr w:type="spellStart"/>
      <w:r w:rsidRPr="002C34CB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C34CB">
        <w:rPr>
          <w:rFonts w:ascii="Times New Roman" w:hAnsi="Times New Roman" w:cs="Times New Roman"/>
          <w:sz w:val="24"/>
          <w:szCs w:val="24"/>
        </w:rPr>
        <w:t>пособы</w:t>
      </w:r>
      <w:proofErr w:type="spellEnd"/>
      <w:r w:rsidRPr="002C34CB">
        <w:rPr>
          <w:rFonts w:ascii="Times New Roman" w:hAnsi="Times New Roman" w:cs="Times New Roman"/>
          <w:sz w:val="24"/>
          <w:szCs w:val="24"/>
        </w:rPr>
        <w:t xml:space="preserve"> физкультурно-оздоровительной деятельности: самостоятельно выполнять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 xml:space="preserve">упражнения утренней гимнастики, закаливающие процедуры; применять рекомендованные </w:t>
      </w:r>
      <w:proofErr w:type="gramStart"/>
      <w:r w:rsidRPr="002C34C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начальной школы подвижные игры и другие физические упражнения с целью укрепления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здоровья и повышения физической работоспособности.</w:t>
      </w: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Способы спортивной деятельности: осуществлять с</w:t>
      </w:r>
      <w:r>
        <w:rPr>
          <w:rFonts w:ascii="Times New Roman" w:hAnsi="Times New Roman" w:cs="Times New Roman"/>
          <w:sz w:val="24"/>
          <w:szCs w:val="24"/>
        </w:rPr>
        <w:t xml:space="preserve">оревновательную деятельность по </w:t>
      </w:r>
      <w:r w:rsidRPr="002C34CB">
        <w:rPr>
          <w:rFonts w:ascii="Times New Roman" w:hAnsi="Times New Roman" w:cs="Times New Roman"/>
          <w:sz w:val="24"/>
          <w:szCs w:val="24"/>
        </w:rPr>
        <w:t>одному из видов спорта (по упрощенным правилам).</w:t>
      </w:r>
    </w:p>
    <w:p w:rsidR="000F24CD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4CB">
        <w:rPr>
          <w:rFonts w:ascii="Times New Roman" w:hAnsi="Times New Roman" w:cs="Times New Roman"/>
          <w:sz w:val="24"/>
          <w:szCs w:val="24"/>
        </w:rPr>
        <w:t>Правила поведения на зан</w:t>
      </w:r>
      <w:r>
        <w:rPr>
          <w:rFonts w:ascii="Times New Roman" w:hAnsi="Times New Roman" w:cs="Times New Roman"/>
          <w:sz w:val="24"/>
          <w:szCs w:val="24"/>
        </w:rPr>
        <w:t xml:space="preserve">ятиях физическими упражнениями: </w:t>
      </w:r>
      <w:r w:rsidRPr="002C34CB">
        <w:rPr>
          <w:rFonts w:ascii="Times New Roman" w:hAnsi="Times New Roman" w:cs="Times New Roman"/>
          <w:sz w:val="24"/>
          <w:szCs w:val="24"/>
        </w:rPr>
        <w:t>соблюдать порядок, безопасность и гигиенические нормы; п</w:t>
      </w:r>
      <w:r>
        <w:rPr>
          <w:rFonts w:ascii="Times New Roman" w:hAnsi="Times New Roman" w:cs="Times New Roman"/>
          <w:sz w:val="24"/>
          <w:szCs w:val="24"/>
        </w:rPr>
        <w:t xml:space="preserve">омогать друг другу и учителю во </w:t>
      </w:r>
      <w:r w:rsidRPr="002C34CB">
        <w:rPr>
          <w:rFonts w:ascii="Times New Roman" w:hAnsi="Times New Roman" w:cs="Times New Roman"/>
          <w:sz w:val="24"/>
          <w:szCs w:val="24"/>
        </w:rPr>
        <w:t>время занятий, поддерживать товарищей, имеющих с</w:t>
      </w:r>
      <w:r>
        <w:rPr>
          <w:rFonts w:ascii="Times New Roman" w:hAnsi="Times New Roman" w:cs="Times New Roman"/>
          <w:sz w:val="24"/>
          <w:szCs w:val="24"/>
        </w:rPr>
        <w:t xml:space="preserve">лабые результаты; быть честным, </w:t>
      </w:r>
      <w:r w:rsidRPr="002C34CB">
        <w:rPr>
          <w:rFonts w:ascii="Times New Roman" w:hAnsi="Times New Roman" w:cs="Times New Roman"/>
          <w:sz w:val="24"/>
          <w:szCs w:val="24"/>
        </w:rPr>
        <w:t>дисциплинированным, активным во время проведения по</w:t>
      </w:r>
      <w:r>
        <w:rPr>
          <w:rFonts w:ascii="Times New Roman" w:hAnsi="Times New Roman" w:cs="Times New Roman"/>
          <w:sz w:val="24"/>
          <w:szCs w:val="24"/>
        </w:rPr>
        <w:t xml:space="preserve">движных игр и выполнения других </w:t>
      </w:r>
      <w:r w:rsidRPr="002C34CB">
        <w:rPr>
          <w:rFonts w:ascii="Times New Roman" w:hAnsi="Times New Roman" w:cs="Times New Roman"/>
          <w:sz w:val="24"/>
          <w:szCs w:val="24"/>
        </w:rPr>
        <w:t>заданий.</w:t>
      </w:r>
    </w:p>
    <w:p w:rsidR="000F24CD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4CD" w:rsidRPr="002C34CB" w:rsidRDefault="000F24CD" w:rsidP="00F813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4CD" w:rsidRDefault="000F24CD" w:rsidP="00F813C1">
      <w:pPr>
        <w:shd w:val="clear" w:color="auto" w:fill="FFFFFF"/>
        <w:spacing w:after="0" w:line="240" w:lineRule="auto"/>
        <w:ind w:left="7" w:right="43" w:firstLine="34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0F24CD" w:rsidRPr="00F813C1" w:rsidRDefault="000F24CD" w:rsidP="00F813C1">
      <w:pPr>
        <w:shd w:val="clear" w:color="auto" w:fill="FFFFFF"/>
        <w:spacing w:after="0" w:line="240" w:lineRule="auto"/>
        <w:ind w:left="7" w:right="43" w:firstLine="34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Pr="00522790" w:rsidRDefault="000F24CD" w:rsidP="00F813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Теоретический раздел 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sz w:val="24"/>
          <w:szCs w:val="24"/>
        </w:rPr>
        <w:t xml:space="preserve">   Физическое воспитание детей на Руси, в Древней Греции и Риме. История зарождения физического воспитания. Неолимпийские и олимпийские виды спорта. Правила поведения на спортивной площадке и в спортивном зале. Отличительные особенности физических упражнений по направленности воздействия: Общеразвивающие, специальные и соревновательные. Физическая нагрузка и ее влияние на частоту сердечных сокращений (ЧСС). Правила дозировки и контроля физической нагрузки. Оказание первой помощи при травмах. Физическое развитие и двигательная подготовленность. </w:t>
      </w:r>
    </w:p>
    <w:p w:rsidR="000F24CD" w:rsidRPr="00522790" w:rsidRDefault="000F24CD" w:rsidP="00F813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</w:rPr>
        <w:t>Способы физкультурной деятельности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sz w:val="24"/>
          <w:szCs w:val="24"/>
        </w:rPr>
        <w:lastRenderedPageBreak/>
        <w:t xml:space="preserve">   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0F24CD" w:rsidRPr="00522790" w:rsidRDefault="000F24CD" w:rsidP="00F813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Гимнастика с основами акробатики 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Акробатические упражнения:</w:t>
      </w:r>
      <w:r w:rsidRPr="00522790">
        <w:rPr>
          <w:rFonts w:ascii="Times New Roman" w:hAnsi="Times New Roman" w:cs="Times New Roman"/>
          <w:sz w:val="24"/>
          <w:szCs w:val="24"/>
        </w:rPr>
        <w:t xml:space="preserve"> кувырок назад до упора на коленях и до упора присев; мост из </w:t>
      </w:r>
      <w:proofErr w:type="gramStart"/>
      <w:r w:rsidRPr="00522790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522790">
        <w:rPr>
          <w:rFonts w:ascii="Times New Roman" w:hAnsi="Times New Roman" w:cs="Times New Roman"/>
          <w:sz w:val="24"/>
          <w:szCs w:val="24"/>
        </w:rPr>
        <w:t xml:space="preserve"> лежа на спине; прыжки со скакалкой с изменяющимся темпом ее вращения., из упора присев перекатом назад стойка на лопатках;  произвольная комбинация упражнений.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Гимнастические упражнения прикладного характера:</w:t>
      </w:r>
      <w:r w:rsidRPr="00522790">
        <w:rPr>
          <w:rFonts w:ascii="Times New Roman" w:hAnsi="Times New Roman" w:cs="Times New Roman"/>
          <w:sz w:val="24"/>
          <w:szCs w:val="24"/>
        </w:rPr>
        <w:t xml:space="preserve"> лазанье по канату (3 м) в два и три приема; передвижения и повороты на гимнастическом бревне.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sz w:val="24"/>
          <w:szCs w:val="24"/>
        </w:rPr>
        <w:t>Легкая атлетика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Прыжки</w:t>
      </w:r>
      <w:r w:rsidRPr="00522790">
        <w:rPr>
          <w:rFonts w:ascii="Times New Roman" w:hAnsi="Times New Roman" w:cs="Times New Roman"/>
          <w:sz w:val="24"/>
          <w:szCs w:val="24"/>
        </w:rPr>
        <w:t xml:space="preserve"> в длину и высоту с прямого разбега, согнув ноги.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Лыжные гонки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Передвижения на лыжах:</w:t>
      </w:r>
      <w:r w:rsidRPr="00522790">
        <w:rPr>
          <w:rFonts w:ascii="Times New Roman" w:hAnsi="Times New Roman" w:cs="Times New Roman"/>
          <w:sz w:val="24"/>
          <w:szCs w:val="24"/>
        </w:rPr>
        <w:t xml:space="preserve"> одновременный </w:t>
      </w:r>
      <w:proofErr w:type="spellStart"/>
      <w:r w:rsidRPr="00522790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522790">
        <w:rPr>
          <w:rFonts w:ascii="Times New Roman" w:hAnsi="Times New Roman" w:cs="Times New Roman"/>
          <w:sz w:val="24"/>
          <w:szCs w:val="24"/>
        </w:rPr>
        <w:t xml:space="preserve"> ход, чередование одновременного </w:t>
      </w:r>
      <w:proofErr w:type="spellStart"/>
      <w:r w:rsidRPr="00522790">
        <w:rPr>
          <w:rFonts w:ascii="Times New Roman" w:hAnsi="Times New Roman" w:cs="Times New Roman"/>
          <w:sz w:val="24"/>
          <w:szCs w:val="24"/>
        </w:rPr>
        <w:t>двухшажногос</w:t>
      </w:r>
      <w:proofErr w:type="spellEnd"/>
      <w:r w:rsidRPr="00522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790">
        <w:rPr>
          <w:rFonts w:ascii="Times New Roman" w:hAnsi="Times New Roman" w:cs="Times New Roman"/>
          <w:sz w:val="24"/>
          <w:szCs w:val="24"/>
        </w:rPr>
        <w:t>попеременнымдвухшажным</w:t>
      </w:r>
      <w:proofErr w:type="spellEnd"/>
      <w:r w:rsidRPr="00522790">
        <w:rPr>
          <w:rFonts w:ascii="Times New Roman" w:hAnsi="Times New Roman" w:cs="Times New Roman"/>
          <w:sz w:val="24"/>
          <w:szCs w:val="24"/>
        </w:rPr>
        <w:t>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Поворот</w:t>
      </w:r>
      <w:r w:rsidRPr="00522790">
        <w:rPr>
          <w:rFonts w:ascii="Times New Roman" w:hAnsi="Times New Roman" w:cs="Times New Roman"/>
          <w:sz w:val="24"/>
          <w:szCs w:val="24"/>
        </w:rPr>
        <w:t xml:space="preserve"> переступанием. Подъём «</w:t>
      </w:r>
      <w:proofErr w:type="spellStart"/>
      <w:r w:rsidRPr="00522790">
        <w:rPr>
          <w:rFonts w:ascii="Times New Roman" w:hAnsi="Times New Roman" w:cs="Times New Roman"/>
          <w:sz w:val="24"/>
          <w:szCs w:val="24"/>
        </w:rPr>
        <w:t>полуёлочкой</w:t>
      </w:r>
      <w:proofErr w:type="spellEnd"/>
      <w:r w:rsidRPr="00522790">
        <w:rPr>
          <w:rFonts w:ascii="Times New Roman" w:hAnsi="Times New Roman" w:cs="Times New Roman"/>
          <w:sz w:val="24"/>
          <w:szCs w:val="24"/>
        </w:rPr>
        <w:t xml:space="preserve"> « и «лесенкой. Спуск в высокой и средней стойке. Торможение «плугом». Прохождение на лыжах с демонстрацией техники передвижения в соревновательном темпе до 1 км.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27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Подвижные игры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На материале раздела «Гимнастика с основами акробатики»:</w:t>
      </w:r>
      <w:r w:rsidRPr="00522790">
        <w:rPr>
          <w:rFonts w:ascii="Times New Roman" w:hAnsi="Times New Roman" w:cs="Times New Roman"/>
          <w:sz w:val="24"/>
          <w:szCs w:val="24"/>
        </w:rPr>
        <w:t xml:space="preserve"> «Парашютисты», «Догонялки на марше», «Увертывайся от мяча», «Змейка», «Иголка и нитка», «Скопируй позы».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На материале раздела «Легкая атлетика»:</w:t>
      </w:r>
      <w:r w:rsidRPr="00522790">
        <w:rPr>
          <w:rFonts w:ascii="Times New Roman" w:hAnsi="Times New Roman" w:cs="Times New Roman"/>
          <w:sz w:val="24"/>
          <w:szCs w:val="24"/>
        </w:rPr>
        <w:t xml:space="preserve"> «Защита укрепления», «Стрелки», «Кто дальше бросит», «</w:t>
      </w:r>
      <w:proofErr w:type="spellStart"/>
      <w:r w:rsidRPr="00522790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522790">
        <w:rPr>
          <w:rFonts w:ascii="Times New Roman" w:hAnsi="Times New Roman" w:cs="Times New Roman"/>
          <w:sz w:val="24"/>
          <w:szCs w:val="24"/>
        </w:rPr>
        <w:t>, поймай ленту», «Метатели», «Попади в цель», «Вызов номеров», «Охотники и утки», «Мяч капитану»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На материале раздела «Лыжная подготовка»:</w:t>
      </w:r>
      <w:r w:rsidRPr="00522790">
        <w:rPr>
          <w:rFonts w:ascii="Times New Roman" w:hAnsi="Times New Roman" w:cs="Times New Roman"/>
          <w:sz w:val="24"/>
          <w:szCs w:val="24"/>
        </w:rPr>
        <w:t xml:space="preserve"> «Быстрый лыжник», «За мной</w:t>
      </w:r>
      <w:proofErr w:type="gramStart"/>
      <w:r w:rsidRPr="00522790">
        <w:rPr>
          <w:rFonts w:ascii="Times New Roman" w:hAnsi="Times New Roman" w:cs="Times New Roman"/>
          <w:sz w:val="24"/>
          <w:szCs w:val="24"/>
        </w:rPr>
        <w:t>»., «</w:t>
      </w:r>
      <w:proofErr w:type="gramEnd"/>
      <w:r w:rsidRPr="00522790">
        <w:rPr>
          <w:rFonts w:ascii="Times New Roman" w:hAnsi="Times New Roman" w:cs="Times New Roman"/>
          <w:sz w:val="24"/>
          <w:szCs w:val="24"/>
        </w:rPr>
        <w:t>Пустое место», «Эстафета без палок», «По местам», «Заячьи следы».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На материале спортивных игр:</w:t>
      </w:r>
    </w:p>
    <w:p w:rsidR="000F24CD" w:rsidRPr="00522790" w:rsidRDefault="000F24CD" w:rsidP="00F8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790">
        <w:rPr>
          <w:rFonts w:ascii="Times New Roman" w:hAnsi="Times New Roman" w:cs="Times New Roman"/>
          <w:i/>
          <w:iCs/>
          <w:sz w:val="24"/>
          <w:szCs w:val="24"/>
        </w:rPr>
        <w:t>Футбол:</w:t>
      </w:r>
      <w:r w:rsidRPr="00522790">
        <w:rPr>
          <w:rFonts w:ascii="Times New Roman" w:hAnsi="Times New Roman" w:cs="Times New Roman"/>
          <w:sz w:val="24"/>
          <w:szCs w:val="24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0F24CD" w:rsidRPr="00326B34" w:rsidRDefault="000F24CD" w:rsidP="00326B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6B34">
        <w:rPr>
          <w:rFonts w:ascii="Times New Roman" w:hAnsi="Times New Roman" w:cs="Times New Roman"/>
          <w:i/>
          <w:iCs/>
          <w:sz w:val="24"/>
          <w:szCs w:val="24"/>
        </w:rPr>
        <w:t>Плавание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326B3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26B34">
        <w:rPr>
          <w:rFonts w:ascii="Times New Roman" w:hAnsi="Times New Roman" w:cs="Times New Roman"/>
          <w:sz w:val="24"/>
          <w:szCs w:val="24"/>
        </w:rPr>
        <w:t>равила</w:t>
      </w:r>
      <w:proofErr w:type="spellEnd"/>
      <w:r w:rsidRPr="00326B34">
        <w:rPr>
          <w:rFonts w:ascii="Times New Roman" w:hAnsi="Times New Roman" w:cs="Times New Roman"/>
          <w:sz w:val="24"/>
          <w:szCs w:val="24"/>
        </w:rPr>
        <w:t xml:space="preserve"> техники  безопасности, поведение в экстремальной ситуации.</w:t>
      </w:r>
    </w:p>
    <w:p w:rsidR="000F24CD" w:rsidRPr="00326B34" w:rsidRDefault="000F24CD" w:rsidP="00326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B34">
        <w:rPr>
          <w:rFonts w:ascii="Times New Roman" w:hAnsi="Times New Roman" w:cs="Times New Roman"/>
          <w:sz w:val="24"/>
          <w:szCs w:val="24"/>
        </w:rPr>
        <w:t>Приёмы закаливания.</w:t>
      </w:r>
    </w:p>
    <w:p w:rsidR="000F24CD" w:rsidRPr="00326B34" w:rsidRDefault="000F24CD" w:rsidP="00326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B34">
        <w:rPr>
          <w:rFonts w:ascii="Times New Roman" w:hAnsi="Times New Roman" w:cs="Times New Roman"/>
          <w:sz w:val="24"/>
          <w:szCs w:val="24"/>
        </w:rPr>
        <w:t>Правила гигиены.</w:t>
      </w:r>
    </w:p>
    <w:p w:rsidR="000F24CD" w:rsidRDefault="000F24CD">
      <w:pPr>
        <w:rPr>
          <w:rFonts w:cs="Times New Roman"/>
        </w:rPr>
      </w:pPr>
    </w:p>
    <w:p w:rsidR="000F24CD" w:rsidRDefault="000F24CD">
      <w:pPr>
        <w:rPr>
          <w:rFonts w:cs="Times New Roman"/>
        </w:rPr>
      </w:pPr>
    </w:p>
    <w:p w:rsidR="000F24CD" w:rsidRDefault="000F24CD" w:rsidP="00326B34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УЧЕБНО – ТЕМАТИЧЕСКИЙ </w:t>
      </w:r>
      <w:r w:rsidRPr="0052279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ПЛАН3КЛАСС.</w:t>
      </w:r>
    </w:p>
    <w:p w:rsidR="000F24CD" w:rsidRDefault="000F24CD">
      <w:pPr>
        <w:rPr>
          <w:rFonts w:cs="Times New Roman"/>
        </w:rPr>
      </w:pPr>
    </w:p>
    <w:tbl>
      <w:tblPr>
        <w:tblpPr w:leftFromText="180" w:rightFromText="180" w:vertAnchor="page" w:horzAnchor="margin" w:tblpY="2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068"/>
        <w:gridCol w:w="1852"/>
        <w:gridCol w:w="1843"/>
        <w:gridCol w:w="1984"/>
        <w:gridCol w:w="2552"/>
      </w:tblGrid>
      <w:tr w:rsidR="000F24CD" w:rsidRPr="00F813C1">
        <w:trPr>
          <w:trHeight w:val="278"/>
        </w:trPr>
        <w:tc>
          <w:tcPr>
            <w:tcW w:w="567" w:type="dxa"/>
            <w:vMerge w:val="restart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68" w:type="dxa"/>
            <w:vMerge w:val="restart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679" w:type="dxa"/>
            <w:gridSpan w:val="3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52" w:type="dxa"/>
            <w:vMerge w:val="restart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F24CD" w:rsidRPr="00F813C1">
        <w:trPr>
          <w:trHeight w:val="277"/>
        </w:trPr>
        <w:tc>
          <w:tcPr>
            <w:tcW w:w="567" w:type="dxa"/>
            <w:vMerge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8" w:type="dxa"/>
            <w:vMerge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9" w:type="dxa"/>
            <w:gridSpan w:val="3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организации учебной деятельности</w:t>
            </w:r>
          </w:p>
        </w:tc>
        <w:tc>
          <w:tcPr>
            <w:tcW w:w="2552" w:type="dxa"/>
            <w:vMerge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4CD" w:rsidRPr="00F813C1">
        <w:tc>
          <w:tcPr>
            <w:tcW w:w="567" w:type="dxa"/>
            <w:vMerge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8" w:type="dxa"/>
            <w:vMerge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нового и первичное закрепление</w:t>
            </w: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Комплексное использование знаний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и учёт.</w:t>
            </w: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Теоретический раздел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оценочный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F24CD" w:rsidRPr="00F813C1">
        <w:tc>
          <w:tcPr>
            <w:tcW w:w="567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8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</w:tc>
        <w:tc>
          <w:tcPr>
            <w:tcW w:w="18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F24CD" w:rsidRPr="00F813C1" w:rsidRDefault="000F24CD" w:rsidP="00326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24CD" w:rsidRPr="00326B34" w:rsidRDefault="000F24CD" w:rsidP="00326B34">
      <w:pPr>
        <w:autoSpaceDE w:val="0"/>
        <w:autoSpaceDN w:val="0"/>
        <w:adjustRightInd w:val="0"/>
        <w:spacing w:line="237" w:lineRule="auto"/>
        <w:ind w:left="-142" w:right="429"/>
        <w:jc w:val="center"/>
        <w:rPr>
          <w:rFonts w:ascii="Times New Roman" w:hAnsi="Times New Roman" w:cs="Times New Roman"/>
          <w:b/>
          <w:bCs/>
        </w:rPr>
      </w:pPr>
    </w:p>
    <w:p w:rsidR="000F24CD" w:rsidRPr="00326B34" w:rsidRDefault="000F24CD" w:rsidP="00326B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6B34">
        <w:rPr>
          <w:rFonts w:ascii="Times New Roman" w:hAnsi="Times New Roman" w:cs="Times New Roman"/>
          <w:b/>
          <w:bCs/>
          <w:sz w:val="24"/>
          <w:szCs w:val="24"/>
        </w:rPr>
        <w:t>КАЛЕНДАРНО – ТЕМАТИЧЕСКОЕ ПЛАНИРОВАНИЕ  ДЛЯ 3 КЛАССА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24CD" w:rsidRDefault="000F24CD" w:rsidP="00F813C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71"/>
        <w:tblW w:w="13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3"/>
        <w:gridCol w:w="1007"/>
        <w:gridCol w:w="2808"/>
        <w:gridCol w:w="475"/>
        <w:gridCol w:w="3454"/>
        <w:gridCol w:w="2223"/>
        <w:gridCol w:w="567"/>
        <w:gridCol w:w="850"/>
        <w:gridCol w:w="243"/>
        <w:gridCol w:w="41"/>
        <w:gridCol w:w="679"/>
        <w:gridCol w:w="30"/>
        <w:gridCol w:w="690"/>
        <w:gridCol w:w="18"/>
      </w:tblGrid>
      <w:tr w:rsidR="000F24CD" w:rsidRPr="00F813C1" w:rsidTr="009B5EAB">
        <w:tc>
          <w:tcPr>
            <w:tcW w:w="613" w:type="dxa"/>
            <w:gridSpan w:val="2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808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75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деятельности  учащихся  или виды учебной деятельности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материала.</w:t>
            </w:r>
          </w:p>
        </w:tc>
        <w:tc>
          <w:tcPr>
            <w:tcW w:w="1701" w:type="dxa"/>
            <w:gridSpan w:val="4"/>
            <w:vMerge w:val="restart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417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0F24CD" w:rsidRPr="00F813C1" w:rsidTr="009B5EAB">
        <w:tc>
          <w:tcPr>
            <w:tcW w:w="613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акт.</w:t>
            </w: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раздел.(2ч.)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спортивной площадке и в спортивном зале. Одежда и обувь для занятий физическими упражнениями.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Определять состав спортивной одежды в зависимости от времени года и погодных условий.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и использовать средства для достижения её цели не в ущерб здоровью.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безопасного поведения на уроках физкультуры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особенности физических упражнений по направленности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воздействия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бщеразвивающие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, специальные и соревновательные. Игра «Пятнашки».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различия в основных способах передвижения человека. 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физическую культуру как средство укрепления здоровья, физического развития и физической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человека.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Разучить комплекс упражнений для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0" w:type="dxa"/>
            <w:gridSpan w:val="2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Лёгкоатлетические</w:t>
            </w:r>
            <w:proofErr w:type="spellEnd"/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упражнения (10 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Обучение разным видам ходьбы и бега. Ходьба через препятствия. Бег с высоким подниманием бедра. Бег на 30 м. Игра «Пустое место»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выполнения. Технически правильно 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и использовать средства для достижения её цели.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бега с высоким подниманием бедра.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выполнения разных видов ходьбы и бега. Ходьба с изменением длины и частоты шага, через препятствия. Разбег в прыжках в длину. 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Бег 30 м на результат.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ходьбы. Выявлять характерные ошибки в технике выполнения ходьбы с заданием.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прыжковых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Закрепить  разбег в прыжках в длину.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Продолжить развитие выносливости в медленном беге (3 мин)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активно включаться в коллективную деятельность, взаимодействовать со сверстниками в достижении общих целей.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для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выполнения разбега в прыжках в длину.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Медленный бег. Беседа "Влияние бега на здоровье". Игра «Смена сторон».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беговых упражнений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в технике беговых упражнений. Соблюдать правила техники безопасности при выполнении беговых упражнений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посильную помощь и моральную поддержку сверстникам при выполнении учебных заданий, доброжелательно и уважительно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ошибки и способы их устранения.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правила игры "Команда 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быстроногих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135FF5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выполнения разбега в прыжках в длину. Медленный бег.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Учёт по прыжкам в длину с места.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Осваивать универсальные умения контролировать величину нагрузки по частоте сердечных сокращений при выполнении прыжковых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взаимодействию в парах и группах при разучивании и выполнении беговых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выполнения; общаться и взаимодействовать со сверстниками на принципах взаимоуважения и взаимопомощи, дружбы и толерантности.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Развивать выносливость в беге.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метанию малого мяча с места.  Разбег в прыжках в длину.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Челночный бег 3х10 м на результат.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быстроты, выносливости и координации при выполнении беговых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метания малого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метания малого мяча. Соблюдать технику безопасности при метании малого мяча.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для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выполнению команд: "Шире шаг!", "Чаще шаг!", "Реже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шаг!", "На первый-второй рассчитайсь!" Метание малого мяча с места. Игра «Попади в мяч».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метания малого мяча с разбега в горизонтальную цель.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технику метания малого мяча. Проявлять качества силы, быстроты и координации при метании малого мяча.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жизненно важные двигательные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и умения различными способами, в различных изменяющихся, вариативных условиях.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технику метания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мяча с места.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8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комплекса упражнений типа зарядки. Метание мяча с места в парах. 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Прыжок в длину с разбега на результат.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метания малого мяча. Осваивать технику метания малого мяча. Проявлять качества силы, быстроты и координации при метании малого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прыжковых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выполнения; общаться и взаимодействовать со сверстниками на принципах взаимоуважения и взаимопомощи, дружбы и толерантности.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для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221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выполнения метания мяча в цель.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Тест на гибкость (наклон вперед из положения сидя).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Игра «Гуси-лебеди».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взаимодействию в парах и группах при выполнении   упражнений. Выявлять характерные ошибки. Осваивать универсальные умения, связанные с выполнением организующих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анализировать и объективно оценивать результаты собственного труда, находить возможности и способы их улучшения.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Отрабатывать технику метания мяча.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416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8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выполнения комплекса утренней гимнастики.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Учёт по подтягиванию на перекладине.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силы. Описывать технику выполнения гимнастических упражнений на снарядах. Соблюдать правила техники безопасности при выполнении гимнастических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находить ошибки при выполнении учебных заданий, эффективно их исправлять.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для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выполнения метания мяча в цель с места.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Учёт  по бегу на 1000 м.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бега различными способами. Соблюдать правила техники безопасности при выполнении беговых упражнений. Проявлять качества силы, быстроты, выносливости при выполнении беговых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упражнений для УГГ.</w:t>
            </w:r>
          </w:p>
        </w:tc>
        <w:tc>
          <w:tcPr>
            <w:tcW w:w="709" w:type="dxa"/>
            <w:gridSpan w:val="2"/>
          </w:tcPr>
          <w:p w:rsidR="000F24CD" w:rsidRPr="009B5EAB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  <w:gridSpan w:val="2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Подвижные игры на основе баскетбола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(12 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Обучение передаче баскетбольного мяча снизу и от груди двумя руками.  Метание мяча в цель с места. Игра «Волк во рву».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бросков большого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 и координации при выполнении бросков большого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посильную помощь и моральную поддержку сверстникам при выполнении учебных заданий, доброжелательно и уважительно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ошибки и способы их устранения.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технику передачи баскетбольного мяча.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выполнения передачи баскетбольного мяча снизу и от груди двумя руками. Ведение баскетбольного мяча на месте. Игра «Два мороза».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разучиваемые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управлять эмоциями во время учебной и игровой деятельности.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 спортивных игр и соревнований.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упражнений.</w:t>
            </w:r>
          </w:p>
        </w:tc>
        <w:tc>
          <w:tcPr>
            <w:tcW w:w="709" w:type="dxa"/>
            <w:gridSpan w:val="2"/>
          </w:tcPr>
          <w:p w:rsidR="000F24CD" w:rsidRPr="009B5EAB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перестроению из одной шеренги в две, из двух шеренг в два круга. Передача мяча снизу и от груди двумя руками в баскетболе.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Метание малого мяча в цель на результат.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метания малого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метания малого мяча. Соблюдать технику безопасности при метании малого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бросков большого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быстроты и координации при выполнении бросков большого мяча.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трудолюбие и упорство в достижении поставленных целей.</w:t>
            </w:r>
          </w:p>
          <w:p w:rsidR="000F24CD" w:rsidRPr="00F813C1" w:rsidRDefault="000F24CD" w:rsidP="00F81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Находить отличительные особенности в выполнении двигательного действия разными учениками, выделять отличительные признаки и элементы.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передачи баскетбольного мяча.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передачи мяча снизу и от груди двумя руками в баскетболе. Ведение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баскетбольного мяча в движении шагом. Игра «Перебежка с выручкой».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разучиваемые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универсальные умения управлять эмоциями во время учебной и игровой деятельности.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при выполнении учебных заданий,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 их исправлять.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комплекс утренней зарядки.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ведения баскетбольного мяча в движении шагом.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Учет по  технике  передачи баскетбольного мяча снизу и от груди двумя руками в парах.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разучиваемые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управлять эмоциями во время учебной и игровой деятельности.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со сверстниками на принципах взаимоуважения и взаимопомощи.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Отрабатывать ведение баскетбольного мяча.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 мяча в движении шагом. Преодоление полосы из 5 препятствий. Игра «Рыбаки и рыбки».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управлять эмоциями во время учебной и игровой деятельности. Осваивать универсальные 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утренней гимнастики.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ведения мяча в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движении шагом. Преодоление полосы из 5 препятствий. Игра «Маскировка в колоннах».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правильно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утренней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преодоления полосы из 5 препятствий.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Учет по технике ведения мяча на месте и в движении.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технически правильно 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Развивать силовые качества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ведения мяча бегом в командной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эстафете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одтягивание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на перекладине. Игра «Космонавты».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силы. Описывать технику выполнения гимнастических упражнений на снарядах. Соблюдать правила техники безопасности при выполнении гимнастических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взаимодействию в группах, парах при разучивании и выполнении гимнастических упражнений.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находить ошибки при выполнении учебных заданий, эффективно их исправлять. Оказывать посильную помощь и моральную поддержку сверстникам при выполнении учебных заданий.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Развивать силовые качества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A37FEF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Совершенствование техники ведения мяча бегом в командной </w:t>
            </w:r>
            <w:proofErr w:type="spellStart"/>
            <w:r w:rsidRPr="00A37FEF">
              <w:rPr>
                <w:rFonts w:ascii="Times New Roman" w:hAnsi="Times New Roman" w:cs="Times New Roman"/>
                <w:b/>
                <w:sz w:val="24"/>
                <w:szCs w:val="24"/>
              </w:rPr>
              <w:t>эстафете</w:t>
            </w:r>
            <w:proofErr w:type="gramStart"/>
            <w:r w:rsidRPr="00A37FEF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A37FEF">
              <w:rPr>
                <w:rFonts w:ascii="Times New Roman" w:hAnsi="Times New Roman" w:cs="Times New Roman"/>
                <w:b/>
                <w:sz w:val="24"/>
                <w:szCs w:val="24"/>
              </w:rPr>
              <w:t>одтягивание</w:t>
            </w:r>
            <w:proofErr w:type="spellEnd"/>
            <w:r w:rsidRPr="00A37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перекладине. Игра-эстафета с набивными мячами.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Развивать силовые качества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Учет по подтягиванию на перекладине.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Игра – эстафета с набивными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мячами.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в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доступной форме объяснять правила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двигательных действий, анализировать и находить ошибки, эффективно их исправлять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комплекс упражнений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0" w:type="dxa"/>
            <w:gridSpan w:val="2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Подвижные игры (3 часа)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Разучивание подвижных игр «Заяц без логова», «Кто обгонит». Строевые упражнения. Эстафеты.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двигательные действия, составляющие содержание подвижных игр. Осваивать универсальные умения в самостоятельной организации и проведении подвижных игр. Проявлять быстроту и ловкость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эмоциями во время игры, сохранять хладнокровие, сдержанность, рассудительность.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мячом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Совершествование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умений в играх «Заяц без логова», «Кто обгонит». Эстафеты с мячами.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в самостоятельной организации и проведении подвижных игр. Проявлять быстроту и ловкость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мячом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trHeight w:val="745"/>
        </w:trPr>
        <w:tc>
          <w:tcPr>
            <w:tcW w:w="54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  <w:gridSpan w:val="2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изученных подвижных играх. Эстафеты с различными предметами.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двигательные действия, составляющие содержание подвижных игр. Осваивать универсальные умения в самостоятельной организации и проведении подвижных игр. Проявлять быстроту и ловкость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соревнований.</w:t>
            </w:r>
          </w:p>
        </w:tc>
        <w:tc>
          <w:tcPr>
            <w:tcW w:w="1701" w:type="dxa"/>
            <w:gridSpan w:val="4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УГГ.</w:t>
            </w:r>
          </w:p>
        </w:tc>
        <w:tc>
          <w:tcPr>
            <w:tcW w:w="709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Гимнастика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(18 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безопасности на уроках гимнастики.  Обучение акробатическим упражнениям: перекаты и группировка, 2-3 кувырка вперед. Игра «Что изменилось?»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умения, связанные с выполнением организующих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разучиваемых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акробатических упражнений и акробатических комбинаций.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при выполнении акробатических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правила безопасности на уроках гимнастики.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выполнения акробатических упражнений: перекаты, кувырок, стойка на лопатках, мост из положения лежа. Фигурная маршировка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противоходом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и змейкой. Игра «Совушка».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техническом уровне, характеризовать признаки техничного исполнения.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утренней гимнастики.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акробатических упражнений. Упражнения в равновесии на бревне. Игра «Совушка»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разучиваемых акробатических упражнений на спортивных снарядах.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акробатических упражнений на спортивных снарядах и акробатических комбинаций.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умения, связанные с выполнением организующих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утренней гимнастики.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выполнения акробатических упражнений. Упражнения в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равновесии на бревне. Игра «Западня».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при выполнении учебных заданий,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отбирать способы их исправления; организовывать собственную деятельность.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упражнений утренней гимнастики.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Обучение лазанию по канату произвольным способом. Акробатические комбинации. Игра «Западня».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разучиваемых акробатических упражнений на спортивных снарядах.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акробатических упражнений на спортивных снарядах и акробатических комбинаций.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умения, связанные с выполнением организующих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техническом уровне, характеризовать признаки техничного исполнения; организовывать собственную деятельность.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утренней гимнастики.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УГГ. Учет по технике выполнения акробатической комбинации. Лазание по канату. Игра-эстафета.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техническом уровне, характеризовать признаки техничного исполнения.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утренней гимнастики.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Гимнастика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построению в две шеренги. Лазание по канату произвольным способом. Игра «Маскировка в колоннах».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умения, связанные с выполнением организующих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разучиваемых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акробатических упражнений и акробатических комбинаций.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взаимодействию в парах и группах при разучивании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 при выполнении акробатических упражнений и комбинаций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находить ошибки при выполнении учебных заданий, отбирать способы их исправления; организовывать собственную деятельность.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гимнастической палкой.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474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выполнения строевых упражнений. Комплекс УГГ с гимнастической палкой.  Хождение по бревну (гимнастической скамейке) с заданием. Игра «Маскировка в колоннах».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техническом уровне, характеризовать признаки техничного исполнения.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гимнастической палкой.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упражнений на равновесие на бревне (гимнастической скамейке). Лазание по канату произвольным способом. Игра «Космонавты».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гимнастической палкой.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выполнения  упражнений на равновесие на бревне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(гимнастической скамейке).  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стоя и лежа. Игра «Космонавты».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умения, связанные с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 организующих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разучиваемых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акробатических упражнений и акробатических комбинаций.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 по взаимодействию в парах и группах при разучивании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 при выполнении акробатических упражнений и комбинаций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при выполнении учебных заданий,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отбирать способы их исправления; организовывать собственную деятельность.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упражнений с гимнастической палкой.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Учет по выполнению упражнений на равновесие. Упражнения в висах,  лазании и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 Игра «Шишки, желуди, орехи»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и использовать средства для достижения её цели не в ущерб здоровью.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гимнастической палкой.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Гимнастика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висов стоя и лежа, подтягивание в висе. Простейшее соединение акробатических элементов. Игра « Шишки, желуди, орехи»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мячом.</w:t>
            </w:r>
          </w:p>
        </w:tc>
        <w:tc>
          <w:tcPr>
            <w:tcW w:w="720" w:type="dxa"/>
            <w:gridSpan w:val="2"/>
          </w:tcPr>
          <w:p w:rsidR="000F24CD" w:rsidRPr="0020091C" w:rsidRDefault="000F24CD" w:rsidP="00EC3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висов стоя и лежа, подтягивание в висе.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в упоре лежа на гимнастической скамейке. Игра «отгадай, чей голосок».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гимнастических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универсальные умения по взаимодействию в группах, парах при разучивании и выполнении гимнастических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выбирать и использовать средства для достижения её цели не в ущерб здоровью.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упражнений с мячом.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61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висов стоя и лежа, подтягивание в висе. Упражнения в упоре лежа на гимнастической скамейке. Броски набивного мяча с ловлей и передачами. Игра «Волк во рву».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техническом уровне, характеризовать признаки техничного исполнения.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мячом.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упражнений с набивным мячом  (выборочная проверка). Акробатическое соединение. Шаг галопа и польки в парах. Игра «Салки».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ходьбы. Выявлять характерные ошибки в технике выполнения ходьбы с заданием.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управлять эмоциями во время учебной и игровой деятельности.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акробатические и гимнастические комбинации на высоком техническом уровне, характеризовать признаки техничного исполнения; организовывать собственную деятельность.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мячом.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выполнения висов. Преодоление гимнастической полосы препятствий. Игра «Не ошибись».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 при выполнении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разучиваемых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технику акробатических упражнений и акробатических комбинаций.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 по взаимодействию в парах и группах при разучивании акробатических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 при выполнении акробатических упражнений и комбинаций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танцевальные упражнения.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Учет по выполнению висов. Совершенствование выполнения лазания по канату. Преодоление полосы препятствий. Игра «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Резиночка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объективно оценивать результаты собственного труда, находить возможности и способы их улучшения;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танцевальные упражнения.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Физическая нагрузка и её влияние на частоту сердечных сокращений (ЧСС), кровообращение и дыхание. Эстафеты.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Измерять (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пальпаторно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) частоту сердечных сокращений.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физическую нагрузку по показателю частоты пульса, регулировать её напряжённость во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занятий по развитию физических качеств.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Тренироваться находить и считать пульс.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Подвижные игры 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 часа)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Разучивание подвижных игр «Заяц без логова», «Удочка». Эстафеты. Развитие скоростно-силовых способностей.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двигательные действия, составляющие содержание подвижных игр. Осваивать универсальные умения в самостоятельной организации и проведении подвижных игр. Проявлять быстроту и ловкость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правила игр.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«Заяц без логова», «Удочка».  Эстафеты. Развитие скоростно-силовых способностей.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Излагать правила и условия проведения подвижных игр. Соблюдать дисциплину и правила техники безопасности во время подвижных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в самостоятельной организации и проведении подвижных игр. Проявлять быстроту и ловкость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принимать адекватное решение в условиях игровой деятельности; бережно обращаться с инвентарём, соблюдать требования техники безопасности на местах проведения игр.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правила игр.</w:t>
            </w:r>
          </w:p>
        </w:tc>
        <w:tc>
          <w:tcPr>
            <w:tcW w:w="720" w:type="dxa"/>
            <w:gridSpan w:val="2"/>
          </w:tcPr>
          <w:p w:rsidR="000F24CD" w:rsidRPr="00EE40C3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Разучивание подвижных игр «Кто обгонит», «Через кочки и пенёчки». Эстафеты с мячами. Подведение итогов четверти.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в парах и группах при выполнении технических движений в подвижных играх. Принимать адекватные решения в условиях игровой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эмоциями во время игры, сохранять хладнокровие, сдержанность, рассудительность.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Подготовиться  к урокам на лыжах.</w:t>
            </w:r>
          </w:p>
        </w:tc>
        <w:tc>
          <w:tcPr>
            <w:tcW w:w="720" w:type="dxa"/>
            <w:gridSpan w:val="2"/>
          </w:tcPr>
          <w:p w:rsidR="000F24CD" w:rsidRPr="00EE40C3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Лыжная подготовка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( 18 </w:t>
            </w: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Правила ТБ на уроках лыжной подготовки.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Повторение поворотов на месте переступанием. Скользящий шаг. Игра «Кто быстрее?»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универсальные умения контролировать скорость передвижения на лыжах по частоте сердечных сокращений. Моделировать технику базовых способов передвижения на лыжах. Применять правило подбора одежды для занятий лыжной подготовкой.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технически правильно выполнять двигательные действия; в доступной форме анализировать и находить ошибки, эффективно их исправлять.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правила поведения на уроках лыжной подготовки.</w:t>
            </w:r>
          </w:p>
        </w:tc>
        <w:tc>
          <w:tcPr>
            <w:tcW w:w="720" w:type="dxa"/>
            <w:gridSpan w:val="2"/>
          </w:tcPr>
          <w:p w:rsidR="000F24CD" w:rsidRPr="00EE40C3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94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палок. Игра «Кто дальше?»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Применять правило подбора одежды для занятий лыжной подготовкой. Выявлять характерные ошибки в технике выполнения лыжных ходов. Моделировать технику базовых способов передвижения на лыжах.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скользящего шага.</w:t>
            </w:r>
          </w:p>
        </w:tc>
        <w:tc>
          <w:tcPr>
            <w:tcW w:w="720" w:type="dxa"/>
            <w:gridSpan w:val="2"/>
          </w:tcPr>
          <w:p w:rsidR="000F24CD" w:rsidRPr="00EE40C3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1940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палок. Игра «Кто быстрее?»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Применять правило подбора одежды для занятий лыжной подготовкой. Выявлять характерные ошибки в технике выполнения лыжных ходов. Моделировать технику базовых способов передвижения на лыжах.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характеризовать физическую нагрузку по показателю частоты пульса, регулировать её напряжённость во время занятий.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скользящего шага.</w:t>
            </w:r>
          </w:p>
        </w:tc>
        <w:tc>
          <w:tcPr>
            <w:tcW w:w="720" w:type="dxa"/>
            <w:gridSpan w:val="2"/>
          </w:tcPr>
          <w:p w:rsidR="000F24CD" w:rsidRPr="00EE40C3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61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Учет по технике выполнения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скользящего шага без палок. Спуски и подъемы. Игра «Кто дальше?»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координацию при выполнении поворотов,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спусков и подъёмов. Объяснять технику выполнения поворотов спусков и подъёмов. Объяснять технику выполнения спусков и подъёмов. Применять правило подбора одежды для занятий лыжной подготовкой.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в доступной форме объяснять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технику выполнения двигательных действий, анализировать и находить ошибки, эффективно их исправлять.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технику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подъёма и спуска.</w:t>
            </w:r>
          </w:p>
        </w:tc>
        <w:tc>
          <w:tcPr>
            <w:tcW w:w="720" w:type="dxa"/>
            <w:gridSpan w:val="2"/>
          </w:tcPr>
          <w:p w:rsidR="000F24CD" w:rsidRPr="00EE40C3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22.-1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выполнения подъема на склон «лесенкой». Передвижение скользящим шагом. Игра «Смелее с горки».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торможения плугом.</w:t>
            </w:r>
          </w:p>
        </w:tc>
        <w:tc>
          <w:tcPr>
            <w:tcW w:w="720" w:type="dxa"/>
            <w:gridSpan w:val="2"/>
          </w:tcPr>
          <w:p w:rsidR="000F24CD" w:rsidRPr="001F41F8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подъема на склон «лесенкой». Передвижение скользящим шагом. Игра «Смелее с горки».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координацию при выполнении поворотов, спусков и подъёмов. Объяснять технику выполнения поворотов спусков и подъёмов. Объяснять технику выполнения спусков и подъёмов. Применять правило подбора одежды для занятий лыжной подготовкой.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технику выполнения двигательных действий, анализировать и находить ошибки, эффективно их исправлять.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подъёма и спуска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20" w:type="dxa"/>
            <w:gridSpan w:val="2"/>
          </w:tcPr>
          <w:p w:rsidR="000F24CD" w:rsidRPr="001F41F8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Учет по подъему  на склон «лесенкой».  Скользящий шаг с палками.  Игра «Смелее с горки».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подъёма на склон «лесенкой».</w:t>
            </w:r>
          </w:p>
        </w:tc>
        <w:tc>
          <w:tcPr>
            <w:tcW w:w="720" w:type="dxa"/>
            <w:gridSpan w:val="2"/>
          </w:tcPr>
          <w:p w:rsidR="000F24CD" w:rsidRPr="001F41F8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выполнения скользящего шага с палками. Подъём на склон «лесенкой». Игра «Попади в ворота».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Применять правило подбора одежды для занятий лыжной подготовкой. Выявлять характерные ошибки в технике выполнения лыжных ходов. Моделировать технику базовых способов передвижения на лыжах.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координацию при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поворотов, спусков и подъёмов.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скользящий шаг с палками.</w:t>
            </w:r>
          </w:p>
        </w:tc>
        <w:tc>
          <w:tcPr>
            <w:tcW w:w="720" w:type="dxa"/>
            <w:gridSpan w:val="2"/>
          </w:tcPr>
          <w:p w:rsidR="000F24CD" w:rsidRPr="001F41F8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техники выполнения скользящего шага с палками. Развитие скоростной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выносливости. Игра «Попади в ворота».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скользящий шаг с палками.</w:t>
            </w:r>
          </w:p>
        </w:tc>
        <w:tc>
          <w:tcPr>
            <w:tcW w:w="720" w:type="dxa"/>
            <w:gridSpan w:val="2"/>
          </w:tcPr>
          <w:p w:rsidR="000F24CD" w:rsidRPr="006F43D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техники выполнения скользящего шага с палками. Подъём на склон «лесенкой». Игра «Чей веер лучше?»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технику выполнения двигательных действий, анализировать и находить ошибки, эффективно их исправлять.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скользящий шаг с палками.</w:t>
            </w:r>
          </w:p>
        </w:tc>
        <w:tc>
          <w:tcPr>
            <w:tcW w:w="720" w:type="dxa"/>
            <w:gridSpan w:val="2"/>
          </w:tcPr>
          <w:p w:rsidR="000F24CD" w:rsidRPr="006F43D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Учёт по  технике выполнения скользящего шага с палками. Развитие скоростной выносливости. Игра «Смелее с горки».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соревнований. Находить отличительные особенности в выполнении двигательного действия разными учениками.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Развивать общую выносливость при передвижении на лыжах.</w:t>
            </w:r>
          </w:p>
        </w:tc>
        <w:tc>
          <w:tcPr>
            <w:tcW w:w="720" w:type="dxa"/>
            <w:gridSpan w:val="2"/>
          </w:tcPr>
          <w:p w:rsidR="000F24CD" w:rsidRPr="006F43D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и двигательная подготовленность. Игры.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Характеризовать показатели физического развития.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Характеризовать показатели физической подготовки.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физическую культуру как средство укрепления здоровья, физического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и физической подготовки человека.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общую выносливость при передвижении на лыжах.</w:t>
            </w:r>
          </w:p>
        </w:tc>
        <w:tc>
          <w:tcPr>
            <w:tcW w:w="720" w:type="dxa"/>
            <w:gridSpan w:val="2"/>
          </w:tcPr>
          <w:p w:rsidR="000F24CD" w:rsidRPr="006F43D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передвижению попеременным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ходом  без палок. Игра «Смелее с горки».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базовых способов передвижения на лыжах.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технику выполнения двигательных действий, анализировать и находить ошибки, эффективно их исправлять.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попеременно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 без палок.</w:t>
            </w:r>
          </w:p>
        </w:tc>
        <w:tc>
          <w:tcPr>
            <w:tcW w:w="720" w:type="dxa"/>
            <w:gridSpan w:val="2"/>
          </w:tcPr>
          <w:p w:rsidR="000F24CD" w:rsidRPr="006F43D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выполнения попеременного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хода без палок. Игра «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быстрый».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попеременно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 без палок.</w:t>
            </w:r>
          </w:p>
        </w:tc>
        <w:tc>
          <w:tcPr>
            <w:tcW w:w="720" w:type="dxa"/>
            <w:gridSpan w:val="2"/>
          </w:tcPr>
          <w:p w:rsidR="000F24CD" w:rsidRPr="006F43D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передвижению попеременным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ходом с палками. Игра «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быстрый».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Применять правило подбора одежды для занятий лыжной подготовкой. Выявлять характерные ошибки в технике выполнения лыжных ходов. Моделировать технику базовых способов передвижения на лыжах.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характерные ошибки в технике выполнения лыжных ходов.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Уметь: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скользящего шага, попеременный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технику попеременного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выполнения попеременного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хода с палками. Игра «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быстрый».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скользящего шага, попеременный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ход,  спуск в основной стойке, подъём «лесенкой».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технику попеременного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техники выполнения попеременного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хода с палками. Игра «Попади в ворота».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скользящего шага, попеременный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ход,  спуск в основной стойке, подъём «лесенкой» прямо, поворот переступанием в движении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способы передвижения на лыжах.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Учёт по технике выполнения попеременного 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хода. Развитие скоростной выносливости. Игра «Смелее с горки».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технику скользящего шага, попеременный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ход,  спуск в основной стойке, подъём «лесенкой» прямо, поворот переступанием в движении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способы передвижения на лыжах.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изученных способов передвижения на лыжах. Забег на дистанцию</w:t>
            </w:r>
          </w:p>
          <w:p w:rsidR="000F24CD" w:rsidRPr="00F813C1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 xml:space="preserve"> 1000 м. Эстафеты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базовых способов передвижения на лыжах.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координацию при выполнении поворотов, спусков и подъёмов.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в технике выполнения лыжных ходов.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выносливость при прохождении тренировочных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дистанций разученными способами передвижения.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Уметь проходить дистанцию в 1000 м.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Мальчики: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«5» - 7.30;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«4» - 8.30;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«3» - 9.30.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Девочки: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«5» - 8.00;</w:t>
            </w:r>
          </w:p>
          <w:p w:rsidR="000F24CD" w:rsidRPr="006104AD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«4» - 9.00;</w:t>
            </w:r>
          </w:p>
          <w:p w:rsidR="000F24CD" w:rsidRPr="00F813C1" w:rsidRDefault="000F24CD" w:rsidP="006104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AD">
              <w:rPr>
                <w:rFonts w:ascii="Times New Roman" w:hAnsi="Times New Roman" w:cs="Times New Roman"/>
                <w:sz w:val="24"/>
                <w:szCs w:val="24"/>
              </w:rPr>
              <w:t>«3» - 9.30.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способы передвижения на лыжах.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080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Плавание: Техника безопасности.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Развивать общую выносливость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0C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80C53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spellEnd"/>
            <w:r w:rsidRPr="00080C53">
              <w:rPr>
                <w:rFonts w:ascii="Times New Roman" w:hAnsi="Times New Roman" w:cs="Times New Roman"/>
                <w:sz w:val="24"/>
                <w:szCs w:val="24"/>
              </w:rPr>
              <w:t xml:space="preserve"> на груди и спине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Брасс.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Применять правило подбора одежды для занятий лыжной подготовкой. Осваивать универсальные умения контролировать скорость передвижения на лыжах по частоте сердечных сокращений. Проявлять выносливость при прохождении тренировочных дистанций разученными способами передвижения.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Вспомнить правила поведения в спортивном зале.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детей на Руси, в Древней Греции и Риме. Веселые старты.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по истории физической культуры.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излагать факты истории развития физической культуры, характеризовать её роль  и значение  в жизнедеятельности человека, связь с трудовой и военной деятельностью.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Читать литературу об истории развития физической культуры.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Легкоатлетические упражнения 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(4 </w:t>
            </w: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часа)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 прыжка в высоту с трех шагов. Равномерный </w:t>
            </w:r>
            <w:proofErr w:type="spell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рохождение</w:t>
            </w:r>
            <w:proofErr w:type="spell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полосы препятствий. Игра «Белые медведи».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качества силы, координации и выносливости при прохождении полосы препятствий. Соблюдать правила техники безопасности при выполнении физических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упражнений.  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преодолевать полосу препятствий; выполнять прыжки в высоту.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прыжка в высоту.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выполнения прыжка в высоту с трёх шагов. Беговые упражнения. Игра «Эстафета зверей».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Осваивать универсальные умения контролировать величину нагрузки по частоте сердечных сокращений при выполнении прыжковых упражнений.</w:t>
            </w:r>
          </w:p>
          <w:p w:rsidR="000F24CD" w:rsidRPr="00F813C1" w:rsidRDefault="000F24CD" w:rsidP="00F813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качества силы, быстроты, выносливости и координации 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прыжковых упражнений. Соблюдать правила техники безопасности при выполнении прыжковых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прыжка в высоту.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техники выполнения прыжка в высоту с трёх шагов. Беговые упражнения. Игра «Смена сторон».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выполнения; общаться и взаимодействовать со сверстниками на принципах взаимоуважения и взаимопомощи, дружбы и толерантности.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технику прыжка в высоту.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Учёт по прыжкам в высоту.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беговых и прыжковых упражнений. Игра «Прыгающие воробушки».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комплекс УГГ.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Подвижные игры (3 часа)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Разучивание игр «Кузнечики», «Наступление». Развитие скоростно-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силовых способностей.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в самостоятельной организации и проведении подвижных игр. Проявлять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быстроту и ловкость во время подвижных игр.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адекватное решение в условиях игровой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бережно обращаться с инвентарём, соблюдать требования техники безопасности на местах проведения игр.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правила игры.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в играх «Кузнечики», «Наступление». Строевые упражнения.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парах и группах при выполнении технических движений в подвижных играх. Принимать адекватные решения в условиях игровой деятельности.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соревнований; выполнять повороты на месте и другие строевые упражнения.</w:t>
            </w: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Повторить строевые упражнения.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изученных играх.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Учет по выполнению строевых упражнений.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Рассказать о любимом виде спорта.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1"/>
          <w:wAfter w:w="18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История зарождения физического воспитания. Игры на внимание.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по истории физической культуры.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излагать факты истории развития физической культуры, характеризовать её роль  и значение  в жизнедеятельности человека, связь с трудовой и военной деятельностью.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3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общую выносливость</w:t>
            </w: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Легкоатлетические упражнения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(6 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Правила дыхания при беге и ходьбе. Закрепление выполнения строевых упражнений. Игра «Воробьи и вороны».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Моделировать физические нагрузки для развития основных физических качеств. Осваивать технику бега различными способами. Соблюдать правила техники безопасности при выполнении беговых упражнений.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выполнения; общаться и взаимодействовать со сверстниками на принципах взаимоуважения и взаимопомощи, дружбы и толерантности.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Обучение прыжкам в высоту, согнув ноги.  Преодоление полосы препятствий. Игра «Мы веселые ребята».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беговых упражнений. Выявлять характерные ошибки в технике выполнения беговых упражнений. Соблюдать правила техники безопасности при выполнении беговых упражнений.</w:t>
            </w: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выполнения прыжков в высоту, согнув ноги. Метание в цель. Игра «Попади в цель».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Осваивать универсальные умения контролировать величину нагрузки по частоте сердечных сокращений при выполнении прыжковых упражнений.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по взаимодействию в парах и группах при разучивании и выполнении прыжковых упражнений. Соблюдать правила техники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выполнении прыжковых упражнений.</w:t>
            </w: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техники выполнения прыжков в высоту, согнув ноги. Метание в цель с места. Игра «Белые медведи»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метания в цель с места. Высокий старт. Учёт по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прыжкам  в высоту, согнув ноги. Игра «Салки».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 выполнять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выполнения высокого старта. Медленный бег. Учёт по технике метания в цель с места. Игра  «Третий лишний»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технику метания малого мяча. Осваивать технику метания малого мяча. Проявлять качества силы, быстроты и координации при метании малого мяча.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выполнения; общаться и взаимодействовать со сверстниками на принципах взаимоуважения и взаимопомощи, дружбы и толерантности.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Подвижные игры на основе баскетбола 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(3 часа)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ведения баскетбольного мяча в шаге. Игра «День и ночь»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Описывать разучиваемые действия из спортивных игр. Осваивать технические действия из спортивных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Моделировать технические действия в игровой деятельности.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в парах и группах при выполнении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действий из спортивных игр.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технические действия из базовых видов спорта, применять их в игровой и соревновательной деятельности.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 мяча в шаге. Игра «Охотники и утки».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ведения мяча в шаге. Упражнения со скакалкой.  Игра «Перестрелка»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Совершенствовать упражнения со скакалкой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рыжки с вращением вперёд до 30 прыжков без остановки и ошибок.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Выполнить ведение баскетбольного мяча в шаге, с изменением направления. Ловля и передача мяча на месте и в движении в треугольниках, квадратах, кругах.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Познакомиться с правилами игры «Перестрелка».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Перед выходом на спортивную площадку вспомнить о правилах поведения во время занятий по бегу, прыжкам и метанию.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Выполнить тест на гибкость.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технические действия из базовых видов спорта, применять их в игровой и соревновательной деятельности.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Неолимпийские и олимпийские виды спорта. Игра «Охотники и олени».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по истории физической культуры.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факты истории развития физической культуры, характеризовать её роль  и значение  в жизнедеятельности человека, связь с трудовой и военной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Контрольно-оценочный раздел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(5 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выполнения  беговых упражнений.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Учет по подтягиванию.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Игра «Встречная эстафета»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силы. Описывать технику выполнения гимнастических упражнений на снарядах. Соблюдать правила техники безопасности при выполнении гимнастических упражнений.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её выполнения; общаться и взаимодействовать со сверстниками на принципах взаимоуважения и взаимопомощи, дружбы и толерантности.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выполнения беговых упражнений.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Учет по бегу на 30 м с высокого старта.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ошибки в технике выполнения беговых упражнений. Осваивать технику бега различными способами. Соблюдать правила техники безопасности при выполнении беговых упражнений.</w:t>
            </w: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2731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техники выполнения прыжка в длину с места. 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Тест на гибкость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(наклон вперед). Игра  «Третий лишний».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взаимодействию в парах и группах при выполнении   упражнений. Выявлять характерные ошибки. Осваивать универсальные умения, связанные с выполнением организующих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техники выполнения прыжка в длину с места. 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Учёт по бегу на 1000 м.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«Два мороза».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бега различными способами. Соблюдать правила техники безопасности при выполнении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беговых упражнений. Проявлять качества силы, быстроты, выносливости при выполнении беговых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собственную деятельность,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распределять нагрузку и отдых в процессе её выполнения.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выполнения строевых и беговых упражнений. </w:t>
            </w:r>
            <w:r w:rsidRPr="00F813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Учёт по прыжкам в длину с места.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Игра «Салки с приседанием».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умения, связанные с выполнением организующих упражнений. Описывать технику прыжковых упражнений.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Обучение оказанию первой помощи при травмах. Строевые упражнения. Игра «У кого мяч?»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и использовать средства для достижения её цели не в ущерб здоровью.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Подвижные игры 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(7 часов)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Разучивание игр «Паровозики», «Наступление»,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«Невод». Строевые упражнения.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универсальные умения в самостоятельной организации и проведении подвижных игр. Проявлять быстроту и ловкость во время подвижных игр. Соблюдать дисциплину и правила техники безопасности во время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адекватное решение в условиях игровой деятельности; бережно обращаться с инвентарём,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требования техники безопасности на местах проведения игр.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эстафетах со скакалками, мячами, гимнастическими палками. Игра 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«Салки с ленточками».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парах и группах при выполнении технических движений в подвижных играх. Принимать адекватные решения в условиях игровой деятельности.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07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в играх  «Два мороза», «Туда-обратно», «Переправа». 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Излагать правила и условия проведения подвижных игр. Соблюдать дисциплину и правила техники безопасности во время подвижных игр.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эмоциями во время игры, сохранять хладнокровие, сдержанность, рассудительность.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в играх  «Зайцы в огороде», «Бег по кочкам», «Выталкивание из круга».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в самостоятельной организации и проведении подвижных игр. Проявлять быстроту и ловкость во время подвижных игр.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играх  «Наступление», «»Метко в цель». Эстафеты с мячами.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парах и группах при выполнении технических движений в подвижных играх. Принимать адекватные решения в условиях игровой деятельности.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принимать адекватное решение в условиях игровой деятельности; бережно обращаться с инвентарём, соблюдать требования техники безопасности на местах проведения игр.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играх  «Кто дальше бросит», «Кто обгонит». Эстафеты с обручами.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 w:val="restart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Излагать правила и условия проведения подвижных игр. Соблюдать дисциплину и правила техники безопасности во время подвижных игр. Соблюдать дисциплину и правила техники безопасности во время подвижных игр.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парах и группах при выполнении технических движений в подвижных играх. Принимать адекватные решения в условиях игровой деятельности. Соблюдать дисциплину и правила техники безопасности во время подвижных игр.</w:t>
            </w:r>
          </w:p>
        </w:tc>
        <w:tc>
          <w:tcPr>
            <w:tcW w:w="2223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в играх  «Вызов номеров», «Защита укреплений». Эстафеты с гимнастическими палками. 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vMerge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игры; выполнять ОРУ.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4CD" w:rsidRPr="00F813C1" w:rsidTr="009B5EAB">
        <w:trPr>
          <w:gridAfter w:val="6"/>
          <w:wAfter w:w="1701" w:type="dxa"/>
          <w:trHeight w:val="745"/>
        </w:trPr>
        <w:tc>
          <w:tcPr>
            <w:tcW w:w="613" w:type="dxa"/>
            <w:gridSpan w:val="2"/>
          </w:tcPr>
          <w:p w:rsidR="000F24CD" w:rsidRPr="00F813C1" w:rsidRDefault="000F24CD" w:rsidP="00F8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0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Теоретический раздел.(1ч.)</w:t>
            </w:r>
          </w:p>
        </w:tc>
        <w:tc>
          <w:tcPr>
            <w:tcW w:w="2808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Плавание. 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воде. Игра «Кто внимательней?» Эстафеты.</w:t>
            </w:r>
          </w:p>
        </w:tc>
        <w:tc>
          <w:tcPr>
            <w:tcW w:w="475" w:type="dxa"/>
          </w:tcPr>
          <w:p w:rsidR="000F24CD" w:rsidRPr="00F813C1" w:rsidRDefault="000F24CD" w:rsidP="00F813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по истории физической культуры.</w:t>
            </w:r>
          </w:p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раскрывать связь физической культуры с трудовой и военной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 человека.</w:t>
            </w:r>
          </w:p>
        </w:tc>
        <w:tc>
          <w:tcPr>
            <w:tcW w:w="2223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F813C1">
              <w:rPr>
                <w:rFonts w:ascii="Times New Roman" w:hAnsi="Times New Roman" w:cs="Times New Roman"/>
                <w:sz w:val="24"/>
                <w:szCs w:val="24"/>
              </w:rPr>
              <w:t>виды плавания, правила безопасного поведения на воде.</w:t>
            </w:r>
          </w:p>
        </w:tc>
        <w:tc>
          <w:tcPr>
            <w:tcW w:w="567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24CD" w:rsidRPr="00F813C1" w:rsidRDefault="000F24CD" w:rsidP="00F813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4CD" w:rsidRDefault="000F24CD" w:rsidP="00F813C1">
      <w:pPr>
        <w:jc w:val="center"/>
        <w:rPr>
          <w:rFonts w:cs="Times New Roman"/>
        </w:rPr>
      </w:pPr>
    </w:p>
    <w:sectPr w:rsidR="000F24CD" w:rsidSect="00F813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CD" w:rsidRDefault="000F24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F24CD" w:rsidRDefault="000F24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CD" w:rsidRDefault="000F24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F24CD" w:rsidRDefault="000F24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3EA4E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580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E862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15C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B2E8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CB443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28C5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D62AC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E182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5868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B5982860"/>
    <w:lvl w:ilvl="0">
      <w:numFmt w:val="bullet"/>
      <w:lvlText w:val="*"/>
      <w:lvlJc w:val="left"/>
    </w:lvl>
  </w:abstractNum>
  <w:abstractNum w:abstractNumId="11">
    <w:nsid w:val="0912184F"/>
    <w:multiLevelType w:val="hybridMultilevel"/>
    <w:tmpl w:val="4FD03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240594"/>
    <w:multiLevelType w:val="hybridMultilevel"/>
    <w:tmpl w:val="0F408B44"/>
    <w:lvl w:ilvl="0" w:tplc="5852B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0C850209"/>
    <w:multiLevelType w:val="hybridMultilevel"/>
    <w:tmpl w:val="742C2C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705E522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021F82"/>
    <w:multiLevelType w:val="hybridMultilevel"/>
    <w:tmpl w:val="DBF60190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0" w:hanging="360"/>
      </w:pPr>
      <w:rPr>
        <w:rFonts w:ascii="Wingdings" w:hAnsi="Wingdings" w:cs="Wingdings" w:hint="default"/>
      </w:rPr>
    </w:lvl>
  </w:abstractNum>
  <w:abstractNum w:abstractNumId="17">
    <w:nsid w:val="1D920E5A"/>
    <w:multiLevelType w:val="hybridMultilevel"/>
    <w:tmpl w:val="50900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4B6505"/>
    <w:multiLevelType w:val="hybridMultilevel"/>
    <w:tmpl w:val="645C8162"/>
    <w:lvl w:ilvl="0" w:tplc="A16A055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C6444AF"/>
    <w:multiLevelType w:val="hybridMultilevel"/>
    <w:tmpl w:val="453ECA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0">
    <w:nsid w:val="2DF83969"/>
    <w:multiLevelType w:val="hybridMultilevel"/>
    <w:tmpl w:val="4C944BE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2EE54511"/>
    <w:multiLevelType w:val="hybridMultilevel"/>
    <w:tmpl w:val="6666D896"/>
    <w:lvl w:ilvl="0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1D080F"/>
    <w:multiLevelType w:val="hybridMultilevel"/>
    <w:tmpl w:val="A48C2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7C1305E"/>
    <w:multiLevelType w:val="hybridMultilevel"/>
    <w:tmpl w:val="6C8A5742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0" w:hanging="360"/>
      </w:pPr>
      <w:rPr>
        <w:rFonts w:ascii="Wingdings" w:hAnsi="Wingdings" w:cs="Wingdings" w:hint="default"/>
      </w:rPr>
    </w:lvl>
  </w:abstractNum>
  <w:abstractNum w:abstractNumId="24">
    <w:nsid w:val="39343603"/>
    <w:multiLevelType w:val="hybridMultilevel"/>
    <w:tmpl w:val="B2F60476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5" w:hanging="360"/>
      </w:pPr>
      <w:rPr>
        <w:rFonts w:ascii="Wingdings" w:hAnsi="Wingdings" w:cs="Wingdings" w:hint="default"/>
      </w:rPr>
    </w:lvl>
  </w:abstractNum>
  <w:abstractNum w:abstractNumId="25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864B6A"/>
    <w:multiLevelType w:val="hybridMultilevel"/>
    <w:tmpl w:val="E0605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C8E23D6"/>
    <w:multiLevelType w:val="hybridMultilevel"/>
    <w:tmpl w:val="22687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12445A"/>
    <w:multiLevelType w:val="hybridMultilevel"/>
    <w:tmpl w:val="1026E53E"/>
    <w:lvl w:ilvl="0" w:tplc="0419000B">
      <w:start w:val="1"/>
      <w:numFmt w:val="bullet"/>
      <w:lvlText w:val=""/>
      <w:lvlJc w:val="left"/>
      <w:pPr>
        <w:ind w:left="112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29">
    <w:nsid w:val="593C226C"/>
    <w:multiLevelType w:val="hybridMultilevel"/>
    <w:tmpl w:val="8B48F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C86629"/>
    <w:multiLevelType w:val="hybridMultilevel"/>
    <w:tmpl w:val="8B48F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108E9"/>
    <w:multiLevelType w:val="hybridMultilevel"/>
    <w:tmpl w:val="B64E44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2">
    <w:nsid w:val="788F61C7"/>
    <w:multiLevelType w:val="hybridMultilevel"/>
    <w:tmpl w:val="6E9E4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BF0718F"/>
    <w:multiLevelType w:val="hybridMultilevel"/>
    <w:tmpl w:val="5EF8B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32"/>
  </w:num>
  <w:num w:numId="4">
    <w:abstractNumId w:val="26"/>
  </w:num>
  <w:num w:numId="5">
    <w:abstractNumId w:val="24"/>
  </w:num>
  <w:num w:numId="6">
    <w:abstractNumId w:val="25"/>
  </w:num>
  <w:num w:numId="7">
    <w:abstractNumId w:val="13"/>
  </w:num>
  <w:num w:numId="8">
    <w:abstractNumId w:val="18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2"/>
  </w:num>
  <w:num w:numId="16">
    <w:abstractNumId w:val="14"/>
  </w:num>
  <w:num w:numId="17">
    <w:abstractNumId w:val="12"/>
  </w:num>
  <w:num w:numId="18">
    <w:abstractNumId w:val="17"/>
  </w:num>
  <w:num w:numId="19">
    <w:abstractNumId w:val="19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0"/>
    <w:lvlOverride w:ilvl="0">
      <w:lvl w:ilvl="0">
        <w:numFmt w:val="bullet"/>
        <w:lvlText w:val="•"/>
        <w:legacy w:legacy="1" w:legacySpace="0" w:legacyIndent="192"/>
        <w:lvlJc w:val="left"/>
        <w:rPr>
          <w:rFonts w:ascii="Trebuchet MS" w:hAnsi="Trebuchet MS" w:cs="Trebuchet MS" w:hint="default"/>
        </w:rPr>
      </w:lvl>
    </w:lvlOverride>
  </w:num>
  <w:num w:numId="32">
    <w:abstractNumId w:val="10"/>
    <w:lvlOverride w:ilvl="0">
      <w:lvl w:ilvl="0">
        <w:numFmt w:val="bullet"/>
        <w:lvlText w:val="—"/>
        <w:legacy w:legacy="1" w:legacySpace="0" w:legacyIndent="298"/>
        <w:lvlJc w:val="left"/>
        <w:rPr>
          <w:rFonts w:ascii="Trebuchet MS" w:hAnsi="Trebuchet MS" w:cs="Trebuchet MS" w:hint="default"/>
        </w:rPr>
      </w:lvl>
    </w:lvlOverride>
  </w:num>
  <w:num w:numId="33">
    <w:abstractNumId w:val="10"/>
    <w:lvlOverride w:ilvl="0">
      <w:lvl w:ilvl="0">
        <w:numFmt w:val="bullet"/>
        <w:lvlText w:val="•"/>
        <w:legacy w:legacy="1" w:legacySpace="0" w:legacyIndent="206"/>
        <w:lvlJc w:val="left"/>
        <w:rPr>
          <w:rFonts w:ascii="Trebuchet MS" w:hAnsi="Trebuchet MS" w:cs="Trebuchet MS" w:hint="default"/>
        </w:rPr>
      </w:lvl>
    </w:lvlOverride>
  </w:num>
  <w:num w:numId="34">
    <w:abstractNumId w:val="10"/>
    <w:lvlOverride w:ilvl="0">
      <w:lvl w:ilvl="0">
        <w:numFmt w:val="bullet"/>
        <w:lvlText w:val="•"/>
        <w:legacy w:legacy="1" w:legacySpace="0" w:legacyIndent="202"/>
        <w:lvlJc w:val="left"/>
        <w:rPr>
          <w:rFonts w:ascii="Trebuchet MS" w:hAnsi="Trebuchet MS" w:cs="Trebuchet MS" w:hint="default"/>
        </w:rPr>
      </w:lvl>
    </w:lvlOverride>
  </w:num>
  <w:num w:numId="35">
    <w:abstractNumId w:val="10"/>
    <w:lvlOverride w:ilvl="0">
      <w:lvl w:ilvl="0">
        <w:numFmt w:val="bullet"/>
        <w:lvlText w:val="•"/>
        <w:legacy w:legacy="1" w:legacySpace="0" w:legacyIndent="211"/>
        <w:lvlJc w:val="left"/>
        <w:rPr>
          <w:rFonts w:ascii="Trebuchet MS" w:hAnsi="Trebuchet MS" w:cs="Trebuchet MS" w:hint="default"/>
        </w:rPr>
      </w:lvl>
    </w:lvlOverride>
  </w:num>
  <w:num w:numId="36">
    <w:abstractNumId w:val="29"/>
  </w:num>
  <w:num w:numId="37">
    <w:abstractNumId w:val="33"/>
  </w:num>
  <w:num w:numId="38">
    <w:abstractNumId w:val="30"/>
  </w:num>
  <w:num w:numId="39">
    <w:abstractNumId w:val="27"/>
  </w:num>
  <w:num w:numId="40">
    <w:abstractNumId w:val="20"/>
  </w:num>
  <w:num w:numId="4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13C1"/>
    <w:rsid w:val="00080309"/>
    <w:rsid w:val="00080C53"/>
    <w:rsid w:val="000F24CD"/>
    <w:rsid w:val="0011400F"/>
    <w:rsid w:val="00117EC3"/>
    <w:rsid w:val="00135FF5"/>
    <w:rsid w:val="00193B06"/>
    <w:rsid w:val="001B59C7"/>
    <w:rsid w:val="001E57DB"/>
    <w:rsid w:val="001F41F8"/>
    <w:rsid w:val="0020091C"/>
    <w:rsid w:val="0025469F"/>
    <w:rsid w:val="00286BE0"/>
    <w:rsid w:val="00291984"/>
    <w:rsid w:val="002C34CB"/>
    <w:rsid w:val="00326B34"/>
    <w:rsid w:val="003310A7"/>
    <w:rsid w:val="00335F68"/>
    <w:rsid w:val="003A6ACD"/>
    <w:rsid w:val="003C0C57"/>
    <w:rsid w:val="0044544F"/>
    <w:rsid w:val="00522790"/>
    <w:rsid w:val="006104AD"/>
    <w:rsid w:val="0061321D"/>
    <w:rsid w:val="006F43D1"/>
    <w:rsid w:val="00736A12"/>
    <w:rsid w:val="00780B63"/>
    <w:rsid w:val="007A7AB4"/>
    <w:rsid w:val="007C1378"/>
    <w:rsid w:val="007D4CFA"/>
    <w:rsid w:val="008504C2"/>
    <w:rsid w:val="0089682B"/>
    <w:rsid w:val="008B58AA"/>
    <w:rsid w:val="009B2B06"/>
    <w:rsid w:val="009B5EAB"/>
    <w:rsid w:val="00A17ABD"/>
    <w:rsid w:val="00A2260A"/>
    <w:rsid w:val="00A37FEF"/>
    <w:rsid w:val="00AB44AC"/>
    <w:rsid w:val="00AD7625"/>
    <w:rsid w:val="00B43A29"/>
    <w:rsid w:val="00B53010"/>
    <w:rsid w:val="00B629AB"/>
    <w:rsid w:val="00B954A6"/>
    <w:rsid w:val="00BE3500"/>
    <w:rsid w:val="00C10078"/>
    <w:rsid w:val="00C73C92"/>
    <w:rsid w:val="00CB052F"/>
    <w:rsid w:val="00CD6E50"/>
    <w:rsid w:val="00CF0C31"/>
    <w:rsid w:val="00E050E3"/>
    <w:rsid w:val="00E81127"/>
    <w:rsid w:val="00EA5F65"/>
    <w:rsid w:val="00EC3972"/>
    <w:rsid w:val="00EE40C3"/>
    <w:rsid w:val="00F132BF"/>
    <w:rsid w:val="00F34FF2"/>
    <w:rsid w:val="00F813C1"/>
    <w:rsid w:val="00FC09F6"/>
    <w:rsid w:val="00FE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C1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813C1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813C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813C1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813C1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F813C1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813C1"/>
    <w:rPr>
      <w:rFonts w:ascii="Calibri" w:hAnsi="Calibri" w:cs="Calibri"/>
      <w:b/>
      <w:bCs/>
      <w:sz w:val="28"/>
      <w:szCs w:val="28"/>
    </w:rPr>
  </w:style>
  <w:style w:type="paragraph" w:styleId="a3">
    <w:name w:val="No Spacing"/>
    <w:uiPriority w:val="99"/>
    <w:qFormat/>
    <w:rsid w:val="00F813C1"/>
    <w:rPr>
      <w:rFonts w:eastAsia="Times New Roman" w:cs="Calibri"/>
      <w:lang w:eastAsia="en-US"/>
    </w:rPr>
  </w:style>
  <w:style w:type="paragraph" w:styleId="a4">
    <w:name w:val="Title"/>
    <w:basedOn w:val="a"/>
    <w:next w:val="a"/>
    <w:link w:val="a5"/>
    <w:uiPriority w:val="99"/>
    <w:qFormat/>
    <w:rsid w:val="00F813C1"/>
    <w:pPr>
      <w:pBdr>
        <w:bottom w:val="single" w:sz="8" w:space="4" w:color="4F81BD"/>
      </w:pBdr>
      <w:spacing w:after="300" w:line="240" w:lineRule="auto"/>
    </w:pPr>
    <w:rPr>
      <w:rFonts w:ascii="Cambria" w:eastAsia="Calibri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F813C1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List Paragraph"/>
    <w:basedOn w:val="a"/>
    <w:uiPriority w:val="99"/>
    <w:qFormat/>
    <w:rsid w:val="00F813C1"/>
    <w:pPr>
      <w:ind w:left="720"/>
    </w:pPr>
    <w:rPr>
      <w:lang w:eastAsia="ru-RU"/>
    </w:rPr>
  </w:style>
  <w:style w:type="paragraph" w:styleId="a7">
    <w:name w:val="Body Text"/>
    <w:basedOn w:val="a"/>
    <w:link w:val="a8"/>
    <w:uiPriority w:val="99"/>
    <w:rsid w:val="00F813C1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F813C1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F813C1"/>
    <w:pPr>
      <w:spacing w:after="0" w:line="288" w:lineRule="auto"/>
    </w:pPr>
    <w:rPr>
      <w:rFonts w:eastAsia="Calibri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F813C1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F813C1"/>
    <w:rPr>
      <w:color w:val="auto"/>
      <w:u w:val="none"/>
      <w:effect w:val="none"/>
    </w:rPr>
  </w:style>
  <w:style w:type="character" w:customStyle="1" w:styleId="41">
    <w:name w:val="Знак Знак4"/>
    <w:uiPriority w:val="99"/>
    <w:rsid w:val="00F813C1"/>
    <w:rPr>
      <w:rFonts w:ascii="Calibri" w:hAnsi="Calibri" w:cs="Calibri"/>
      <w:sz w:val="22"/>
      <w:szCs w:val="22"/>
      <w:lang w:val="ru-RU" w:eastAsia="en-US"/>
    </w:rPr>
  </w:style>
  <w:style w:type="paragraph" w:styleId="aa">
    <w:name w:val="Normal (Web)"/>
    <w:basedOn w:val="a"/>
    <w:uiPriority w:val="99"/>
    <w:rsid w:val="00F813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uiPriority w:val="99"/>
    <w:rsid w:val="00F813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rsid w:val="00F813C1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F813C1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F813C1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F813C1"/>
    <w:rPr>
      <w:rFonts w:ascii="Calibri" w:hAnsi="Calibri" w:cs="Calibri"/>
    </w:rPr>
  </w:style>
  <w:style w:type="character" w:styleId="af0">
    <w:name w:val="Emphasis"/>
    <w:basedOn w:val="a0"/>
    <w:uiPriority w:val="99"/>
    <w:qFormat/>
    <w:rsid w:val="00F813C1"/>
    <w:rPr>
      <w:i/>
      <w:iCs/>
    </w:rPr>
  </w:style>
  <w:style w:type="character" w:styleId="af1">
    <w:name w:val="Strong"/>
    <w:basedOn w:val="a0"/>
    <w:uiPriority w:val="99"/>
    <w:qFormat/>
    <w:rsid w:val="00F813C1"/>
    <w:rPr>
      <w:b/>
      <w:bCs/>
    </w:rPr>
  </w:style>
  <w:style w:type="paragraph" w:customStyle="1" w:styleId="texttabl">
    <w:name w:val="text_tabl"/>
    <w:basedOn w:val="a"/>
    <w:uiPriority w:val="99"/>
    <w:rsid w:val="00F813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9"/>
      <w:szCs w:val="19"/>
      <w:lang w:eastAsia="ru-RU"/>
    </w:rPr>
  </w:style>
  <w:style w:type="paragraph" w:customStyle="1" w:styleId="tablzag">
    <w:name w:val="tabl_zag"/>
    <w:basedOn w:val="a"/>
    <w:uiPriority w:val="99"/>
    <w:rsid w:val="00F813C1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9"/>
      <w:szCs w:val="19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locked/>
    <w:rsid w:val="00F813C1"/>
    <w:rPr>
      <w:rFonts w:ascii="Calibri" w:hAnsi="Calibri" w:cs="Calibri"/>
      <w:sz w:val="16"/>
      <w:szCs w:val="16"/>
    </w:rPr>
  </w:style>
  <w:style w:type="paragraph" w:styleId="32">
    <w:name w:val="Body Text Indent 3"/>
    <w:basedOn w:val="a"/>
    <w:link w:val="31"/>
    <w:uiPriority w:val="99"/>
    <w:semiHidden/>
    <w:rsid w:val="00F813C1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BodyTextIndent3Char1">
    <w:name w:val="Body Text Indent 3 Char1"/>
    <w:basedOn w:val="a0"/>
    <w:uiPriority w:val="99"/>
    <w:semiHidden/>
    <w:locked/>
    <w:rsid w:val="00A17ABD"/>
    <w:rPr>
      <w:rFonts w:eastAsia="Times New Roman"/>
      <w:sz w:val="16"/>
      <w:szCs w:val="16"/>
      <w:lang w:eastAsia="en-US"/>
    </w:rPr>
  </w:style>
  <w:style w:type="paragraph" w:customStyle="1" w:styleId="11">
    <w:name w:val="Знак1"/>
    <w:basedOn w:val="a"/>
    <w:uiPriority w:val="99"/>
    <w:rsid w:val="00F813C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msonospacing0">
    <w:name w:val="msonospacing"/>
    <w:uiPriority w:val="99"/>
    <w:rsid w:val="00F813C1"/>
    <w:rPr>
      <w:rFonts w:eastAsia="Times New Roman" w:cs="Calibri"/>
      <w:lang w:eastAsia="en-US"/>
    </w:rPr>
  </w:style>
  <w:style w:type="character" w:customStyle="1" w:styleId="af2">
    <w:name w:val="Текст выноски Знак"/>
    <w:link w:val="af3"/>
    <w:uiPriority w:val="99"/>
    <w:semiHidden/>
    <w:locked/>
    <w:rsid w:val="00F813C1"/>
    <w:rPr>
      <w:rFonts w:ascii="Segoe UI" w:hAnsi="Segoe UI" w:cs="Segoe UI"/>
      <w:sz w:val="18"/>
      <w:szCs w:val="18"/>
    </w:rPr>
  </w:style>
  <w:style w:type="paragraph" w:styleId="af3">
    <w:name w:val="Balloon Text"/>
    <w:basedOn w:val="a"/>
    <w:link w:val="af2"/>
    <w:uiPriority w:val="99"/>
    <w:semiHidden/>
    <w:rsid w:val="00F813C1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A17ABD"/>
    <w:rPr>
      <w:rFonts w:ascii="Times New Roman" w:hAnsi="Times New Roman" w:cs="Times New Roman"/>
      <w:sz w:val="2"/>
      <w:szCs w:val="2"/>
      <w:lang w:eastAsia="en-US"/>
    </w:rPr>
  </w:style>
  <w:style w:type="character" w:customStyle="1" w:styleId="33">
    <w:name w:val="Основной текст (3)_"/>
    <w:link w:val="310"/>
    <w:uiPriority w:val="99"/>
    <w:locked/>
    <w:rsid w:val="00F813C1"/>
    <w:rPr>
      <w:b/>
      <w:bCs/>
      <w:sz w:val="19"/>
      <w:szCs w:val="19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F813C1"/>
    <w:pPr>
      <w:shd w:val="clear" w:color="auto" w:fill="FFFFFF"/>
      <w:spacing w:after="60" w:line="240" w:lineRule="atLeast"/>
    </w:pPr>
    <w:rPr>
      <w:rFonts w:eastAsia="Calibri"/>
      <w:b/>
      <w:bCs/>
      <w:sz w:val="19"/>
      <w:szCs w:val="19"/>
      <w:shd w:val="clear" w:color="auto" w:fill="FFFFFF"/>
      <w:lang w:eastAsia="ru-RU"/>
    </w:rPr>
  </w:style>
  <w:style w:type="character" w:customStyle="1" w:styleId="34">
    <w:name w:val="Основной текст (3)"/>
    <w:uiPriority w:val="99"/>
    <w:rsid w:val="00F813C1"/>
    <w:rPr>
      <w:b/>
      <w:bCs/>
      <w:sz w:val="19"/>
      <w:szCs w:val="19"/>
      <w:shd w:val="clear" w:color="auto" w:fill="FFFFFF"/>
    </w:rPr>
  </w:style>
  <w:style w:type="character" w:customStyle="1" w:styleId="27">
    <w:name w:val="Основной текст (27)_"/>
    <w:link w:val="270"/>
    <w:uiPriority w:val="99"/>
    <w:locked/>
    <w:rsid w:val="00F813C1"/>
    <w:rPr>
      <w:sz w:val="21"/>
      <w:szCs w:val="21"/>
      <w:shd w:val="clear" w:color="auto" w:fill="FFFFFF"/>
    </w:rPr>
  </w:style>
  <w:style w:type="paragraph" w:customStyle="1" w:styleId="270">
    <w:name w:val="Основной текст (27)"/>
    <w:basedOn w:val="a"/>
    <w:link w:val="27"/>
    <w:uiPriority w:val="99"/>
    <w:rsid w:val="00F813C1"/>
    <w:pPr>
      <w:shd w:val="clear" w:color="auto" w:fill="FFFFFF"/>
      <w:spacing w:after="0" w:line="274" w:lineRule="exact"/>
      <w:ind w:firstLine="580"/>
      <w:jc w:val="both"/>
    </w:pPr>
    <w:rPr>
      <w:rFonts w:eastAsia="Calibri"/>
      <w:sz w:val="21"/>
      <w:szCs w:val="21"/>
      <w:shd w:val="clear" w:color="auto" w:fill="FFFFFF"/>
      <w:lang w:eastAsia="ru-RU"/>
    </w:rPr>
  </w:style>
  <w:style w:type="character" w:customStyle="1" w:styleId="27-1pt">
    <w:name w:val="Основной текст (27) + Интервал -1 pt"/>
    <w:uiPriority w:val="99"/>
    <w:rsid w:val="00F813C1"/>
    <w:rPr>
      <w:spacing w:val="-20"/>
      <w:sz w:val="21"/>
      <w:szCs w:val="21"/>
      <w:shd w:val="clear" w:color="auto" w:fill="FFFFFF"/>
    </w:rPr>
  </w:style>
  <w:style w:type="character" w:customStyle="1" w:styleId="22">
    <w:name w:val="Основной текст (22)_"/>
    <w:link w:val="220"/>
    <w:uiPriority w:val="99"/>
    <w:locked/>
    <w:rsid w:val="00F813C1"/>
    <w:rPr>
      <w:sz w:val="21"/>
      <w:szCs w:val="21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F813C1"/>
    <w:pPr>
      <w:shd w:val="clear" w:color="auto" w:fill="FFFFFF"/>
      <w:spacing w:after="0" w:line="274" w:lineRule="exact"/>
      <w:ind w:firstLine="560"/>
      <w:jc w:val="both"/>
    </w:pPr>
    <w:rPr>
      <w:rFonts w:eastAsia="Calibri"/>
      <w:sz w:val="21"/>
      <w:szCs w:val="21"/>
      <w:shd w:val="clear" w:color="auto" w:fill="FFFFFF"/>
      <w:lang w:eastAsia="ru-RU"/>
    </w:rPr>
  </w:style>
  <w:style w:type="character" w:customStyle="1" w:styleId="23">
    <w:name w:val="Основной текст (23)_"/>
    <w:link w:val="230"/>
    <w:uiPriority w:val="99"/>
    <w:locked/>
    <w:rsid w:val="00F813C1"/>
    <w:rPr>
      <w:b/>
      <w:bCs/>
      <w:sz w:val="21"/>
      <w:szCs w:val="21"/>
      <w:shd w:val="clear" w:color="auto" w:fill="FFFFFF"/>
    </w:rPr>
  </w:style>
  <w:style w:type="paragraph" w:customStyle="1" w:styleId="230">
    <w:name w:val="Основной текст (23)"/>
    <w:basedOn w:val="a"/>
    <w:link w:val="23"/>
    <w:uiPriority w:val="99"/>
    <w:rsid w:val="00F813C1"/>
    <w:pPr>
      <w:shd w:val="clear" w:color="auto" w:fill="FFFFFF"/>
      <w:spacing w:after="0" w:line="274" w:lineRule="exact"/>
      <w:jc w:val="both"/>
    </w:pPr>
    <w:rPr>
      <w:rFonts w:eastAsia="Calibri"/>
      <w:b/>
      <w:bCs/>
      <w:sz w:val="21"/>
      <w:szCs w:val="21"/>
      <w:shd w:val="clear" w:color="auto" w:fill="FFFFFF"/>
      <w:lang w:eastAsia="ru-RU"/>
    </w:rPr>
  </w:style>
  <w:style w:type="character" w:styleId="af4">
    <w:name w:val="FollowedHyperlink"/>
    <w:basedOn w:val="a0"/>
    <w:uiPriority w:val="99"/>
    <w:rsid w:val="00F813C1"/>
    <w:rPr>
      <w:color w:val="800080"/>
      <w:u w:val="single"/>
    </w:rPr>
  </w:style>
  <w:style w:type="paragraph" w:customStyle="1" w:styleId="110">
    <w:name w:val="Знак11"/>
    <w:basedOn w:val="a"/>
    <w:uiPriority w:val="99"/>
    <w:rsid w:val="00F813C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5">
    <w:name w:val="ТАБЛИЦА"/>
    <w:next w:val="a"/>
    <w:autoRedefine/>
    <w:uiPriority w:val="99"/>
    <w:rsid w:val="00F813C1"/>
    <w:pPr>
      <w:spacing w:line="36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c6">
    <w:name w:val="c6"/>
    <w:basedOn w:val="a"/>
    <w:uiPriority w:val="99"/>
    <w:rsid w:val="00F813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F81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39</Pages>
  <Words>8642</Words>
  <Characters>49263</Characters>
  <Application>Microsoft Office Word</Application>
  <DocSecurity>0</DocSecurity>
  <Lines>410</Lines>
  <Paragraphs>115</Paragraphs>
  <ScaleCrop>false</ScaleCrop>
  <Company>МОУ "Кильдюшевская сош"</Company>
  <LinksUpToDate>false</LinksUpToDate>
  <CharactersWithSpaces>57790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Учитель</cp:lastModifiedBy>
  <cp:revision>31</cp:revision>
  <cp:lastPrinted>2019-09-13T18:22:00Z</cp:lastPrinted>
  <dcterms:created xsi:type="dcterms:W3CDTF">2018-09-26T08:34:00Z</dcterms:created>
  <dcterms:modified xsi:type="dcterms:W3CDTF">2020-12-16T06:59:00Z</dcterms:modified>
</cp:coreProperties>
</file>